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DD6" w14:textId="57AF183E" w:rsidR="007A0E1F" w:rsidRPr="00B74345" w:rsidRDefault="00AA1115">
      <w:pPr>
        <w:shd w:val="clear" w:color="auto" w:fill="FFFFFF"/>
        <w:spacing w:after="160"/>
      </w:pPr>
      <w:r>
        <w:rPr>
          <w:noProof/>
        </w:rPr>
        <w:drawing>
          <wp:inline distT="0" distB="0" distL="0" distR="0" wp14:anchorId="7341DBFC" wp14:editId="3DA52C22">
            <wp:extent cx="5943600" cy="918210"/>
            <wp:effectExtent l="0" t="0" r="0" b="0"/>
            <wp:docPr id="1375940946" name="Immagine 1375940946" descr="Immagine che contiene testo, schermata, Carattere, Elementi grafici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40946" name="Immagine 1375940946" descr="Immagine che contiene testo, schermata, Carattere, Elementi grafici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345">
        <w:t xml:space="preserve"> </w:t>
      </w:r>
    </w:p>
    <w:p w14:paraId="76E3C00B" w14:textId="1E761088" w:rsidR="007A0E1F" w:rsidRPr="001311F3" w:rsidRDefault="0019030F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  <w:r w:rsidRPr="001311F3">
        <w:rPr>
          <w:rFonts w:ascii="Aptos" w:eastAsia="Calibri" w:hAnsi="Aptos" w:cs="Calibri"/>
          <w:b/>
          <w:sz w:val="22"/>
          <w:szCs w:val="22"/>
        </w:rPr>
        <w:t>nota stampa</w:t>
      </w:r>
      <w:r w:rsidR="00294DB0">
        <w:rPr>
          <w:rFonts w:ascii="Aptos" w:eastAsia="Calibri" w:hAnsi="Aptos" w:cs="Calibri"/>
          <w:b/>
          <w:sz w:val="22"/>
          <w:szCs w:val="22"/>
        </w:rPr>
        <w:t xml:space="preserve"> n. 4</w:t>
      </w:r>
    </w:p>
    <w:p w14:paraId="1A4B5604" w14:textId="77777777" w:rsidR="007A0E1F" w:rsidRPr="001311F3" w:rsidRDefault="007A0E1F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</w:p>
    <w:p w14:paraId="5921F967" w14:textId="44D5FE14" w:rsidR="007A0E1F" w:rsidRPr="001311F3" w:rsidRDefault="0019030F" w:rsidP="00830B98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  <w:r w:rsidRPr="001311F3">
        <w:rPr>
          <w:rFonts w:ascii="Aptos" w:eastAsia="Calibri" w:hAnsi="Aptos" w:cs="Calibri"/>
          <w:b/>
          <w:sz w:val="22"/>
          <w:szCs w:val="22"/>
        </w:rPr>
        <w:t>ECOMONDO 2025: LO SVILUPPO SOSTENIBILE DELL’AFRICA AL CENTRO DELL’AFRICA GREEN GROWTH</w:t>
      </w:r>
      <w:r w:rsidR="00830B98" w:rsidRPr="001311F3">
        <w:rPr>
          <w:rFonts w:ascii="Aptos" w:eastAsia="Calibri" w:hAnsi="Aptos" w:cs="Calibri"/>
          <w:b/>
          <w:sz w:val="22"/>
          <w:szCs w:val="22"/>
        </w:rPr>
        <w:t xml:space="preserve">. IL PIANO MATTEI GUIDA LA COOPERAZIONE EURO-AFRICANA </w:t>
      </w:r>
      <w:r w:rsidRPr="001311F3">
        <w:rPr>
          <w:rFonts w:ascii="Aptos" w:eastAsia="Calibri" w:hAnsi="Aptos" w:cs="Calibri"/>
          <w:b/>
          <w:sz w:val="22"/>
          <w:szCs w:val="22"/>
        </w:rPr>
        <w:t xml:space="preserve"> </w:t>
      </w:r>
    </w:p>
    <w:p w14:paraId="60810EEB" w14:textId="77777777" w:rsidR="00830B98" w:rsidRPr="001311F3" w:rsidRDefault="00830B98" w:rsidP="00830B98">
      <w:pPr>
        <w:shd w:val="clear" w:color="auto" w:fill="FFFFFF"/>
        <w:jc w:val="center"/>
        <w:rPr>
          <w:rFonts w:ascii="Aptos" w:eastAsia="Calibri" w:hAnsi="Aptos" w:cs="Calibri"/>
          <w:b/>
          <w:sz w:val="22"/>
          <w:szCs w:val="22"/>
        </w:rPr>
      </w:pPr>
    </w:p>
    <w:p w14:paraId="705ED499" w14:textId="3720E4CA" w:rsidR="000654F7" w:rsidRPr="001311F3" w:rsidRDefault="0019030F" w:rsidP="000654F7">
      <w:pPr>
        <w:numPr>
          <w:ilvl w:val="0"/>
          <w:numId w:val="1"/>
        </w:numPr>
        <w:shd w:val="clear" w:color="auto" w:fill="FFFFFF"/>
        <w:jc w:val="both"/>
        <w:rPr>
          <w:rFonts w:ascii="Aptos" w:eastAsia="Calibri" w:hAnsi="Aptos" w:cs="Calibri"/>
          <w:sz w:val="22"/>
          <w:szCs w:val="22"/>
        </w:rPr>
      </w:pPr>
      <w:r w:rsidRPr="001311F3">
        <w:rPr>
          <w:rFonts w:ascii="Aptos" w:eastAsia="Calibri" w:hAnsi="Aptos" w:cs="Calibri"/>
          <w:b/>
          <w:sz w:val="22"/>
          <w:szCs w:val="22"/>
        </w:rPr>
        <w:t xml:space="preserve">La quinta edizione </w:t>
      </w:r>
      <w:r w:rsidR="00830B98" w:rsidRPr="001311F3">
        <w:rPr>
          <w:rFonts w:ascii="Aptos" w:eastAsia="Calibri" w:hAnsi="Aptos" w:cs="Calibri"/>
          <w:b/>
          <w:sz w:val="22"/>
          <w:szCs w:val="22"/>
        </w:rPr>
        <w:t xml:space="preserve">del Forum </w:t>
      </w:r>
      <w:r w:rsidRPr="001311F3">
        <w:rPr>
          <w:rFonts w:ascii="Aptos" w:eastAsia="Calibri" w:hAnsi="Aptos" w:cs="Calibri"/>
          <w:b/>
          <w:sz w:val="22"/>
          <w:szCs w:val="22"/>
        </w:rPr>
        <w:t>in programma giovedì 6 novembre alla Fiera di Rimini di Italian Exhibition Group (IEG)</w:t>
      </w:r>
      <w:r w:rsidR="006949B3" w:rsidRPr="001311F3">
        <w:rPr>
          <w:rFonts w:ascii="Aptos" w:eastAsia="Calibri" w:hAnsi="Aptos" w:cs="Calibri"/>
          <w:b/>
          <w:bCs/>
          <w:sz w:val="22"/>
          <w:szCs w:val="22"/>
        </w:rPr>
        <w:t>.</w:t>
      </w:r>
    </w:p>
    <w:p w14:paraId="328CFE27" w14:textId="77777777" w:rsidR="000654F7" w:rsidRPr="001311F3" w:rsidRDefault="000654F7" w:rsidP="000654F7">
      <w:pPr>
        <w:shd w:val="clear" w:color="auto" w:fill="FFFFFF"/>
        <w:ind w:left="720"/>
        <w:jc w:val="both"/>
        <w:rPr>
          <w:rFonts w:ascii="Aptos" w:eastAsia="Calibri" w:hAnsi="Aptos" w:cs="Calibri"/>
          <w:sz w:val="22"/>
          <w:szCs w:val="22"/>
        </w:rPr>
      </w:pPr>
    </w:p>
    <w:p w14:paraId="118BCCDA" w14:textId="79751886" w:rsidR="000654F7" w:rsidRPr="001311F3" w:rsidRDefault="000654F7" w:rsidP="000654F7">
      <w:pPr>
        <w:numPr>
          <w:ilvl w:val="0"/>
          <w:numId w:val="1"/>
        </w:numPr>
        <w:shd w:val="clear" w:color="auto" w:fill="FFFFFF"/>
        <w:jc w:val="both"/>
        <w:rPr>
          <w:rFonts w:ascii="Aptos" w:eastAsia="Calibri" w:hAnsi="Aptos" w:cs="Calibri"/>
          <w:sz w:val="22"/>
          <w:szCs w:val="22"/>
        </w:rPr>
      </w:pPr>
      <w:r w:rsidRPr="001311F3">
        <w:rPr>
          <w:rFonts w:ascii="Aptos" w:eastAsia="Calibri" w:hAnsi="Aptos" w:cs="Calibri"/>
          <w:b/>
          <w:sz w:val="22"/>
          <w:szCs w:val="22"/>
        </w:rPr>
        <w:t xml:space="preserve">Con la partecipazione della Struttura di Missione per l'attuazione del Piano Mattei della Presidenza del Consiglio dei Ministri, il Ministero dell'Ambiente e della Sicurezza </w:t>
      </w:r>
      <w:r w:rsidR="001311F3" w:rsidRPr="001311F3">
        <w:rPr>
          <w:rFonts w:ascii="Aptos" w:eastAsia="Calibri" w:hAnsi="Aptos" w:cs="Calibri"/>
          <w:b/>
          <w:sz w:val="22"/>
          <w:szCs w:val="22"/>
        </w:rPr>
        <w:t>E</w:t>
      </w:r>
      <w:r w:rsidRPr="001311F3">
        <w:rPr>
          <w:rFonts w:ascii="Aptos" w:eastAsia="Calibri" w:hAnsi="Aptos" w:cs="Calibri"/>
          <w:b/>
          <w:sz w:val="22"/>
          <w:szCs w:val="22"/>
        </w:rPr>
        <w:t xml:space="preserve">nergetica, il Ministero degli Affari </w:t>
      </w:r>
      <w:r w:rsidR="001311F3" w:rsidRPr="001311F3">
        <w:rPr>
          <w:rFonts w:ascii="Aptos" w:eastAsia="Calibri" w:hAnsi="Aptos" w:cs="Calibri"/>
          <w:b/>
          <w:sz w:val="22"/>
          <w:szCs w:val="22"/>
        </w:rPr>
        <w:t>E</w:t>
      </w:r>
      <w:r w:rsidRPr="001311F3">
        <w:rPr>
          <w:rFonts w:ascii="Aptos" w:eastAsia="Calibri" w:hAnsi="Aptos" w:cs="Calibri"/>
          <w:b/>
          <w:sz w:val="22"/>
          <w:szCs w:val="22"/>
        </w:rPr>
        <w:t xml:space="preserve">steri e della Cooperazione </w:t>
      </w:r>
      <w:r w:rsidR="001311F3" w:rsidRPr="001311F3">
        <w:rPr>
          <w:rFonts w:ascii="Aptos" w:eastAsia="Calibri" w:hAnsi="Aptos" w:cs="Calibri"/>
          <w:b/>
          <w:sz w:val="22"/>
          <w:szCs w:val="22"/>
        </w:rPr>
        <w:t>I</w:t>
      </w:r>
      <w:r w:rsidRPr="001311F3">
        <w:rPr>
          <w:rFonts w:ascii="Aptos" w:eastAsia="Calibri" w:hAnsi="Aptos" w:cs="Calibri"/>
          <w:b/>
          <w:sz w:val="22"/>
          <w:szCs w:val="22"/>
        </w:rPr>
        <w:t xml:space="preserve">nternazionale, Confindustria Assafrica &amp; Mediterraneo e RES4Africa. </w:t>
      </w:r>
    </w:p>
    <w:p w14:paraId="6E3969CB" w14:textId="77777777" w:rsidR="007A0E1F" w:rsidRPr="001311F3" w:rsidRDefault="007A0E1F" w:rsidP="00CC3C26">
      <w:pPr>
        <w:shd w:val="clear" w:color="auto" w:fill="FFFFFF"/>
        <w:ind w:left="720"/>
        <w:jc w:val="both"/>
        <w:rPr>
          <w:rFonts w:ascii="Aptos" w:eastAsia="Calibri" w:hAnsi="Aptos" w:cs="Calibri"/>
          <w:sz w:val="22"/>
          <w:szCs w:val="22"/>
          <w:highlight w:val="yellow"/>
        </w:rPr>
      </w:pPr>
    </w:p>
    <w:p w14:paraId="2B9C94C6" w14:textId="74CBA35C" w:rsidR="007A0E1F" w:rsidRPr="001311F3" w:rsidRDefault="0019030F" w:rsidP="00CC3C26">
      <w:pPr>
        <w:numPr>
          <w:ilvl w:val="0"/>
          <w:numId w:val="1"/>
        </w:numPr>
        <w:shd w:val="clear" w:color="auto" w:fill="FFFFFF"/>
        <w:jc w:val="both"/>
        <w:rPr>
          <w:rFonts w:ascii="Aptos" w:eastAsia="Calibri" w:hAnsi="Aptos" w:cs="Calibri"/>
          <w:sz w:val="22"/>
          <w:szCs w:val="22"/>
        </w:rPr>
      </w:pPr>
      <w:r w:rsidRPr="001311F3">
        <w:rPr>
          <w:rFonts w:ascii="Aptos" w:eastAsia="Calibri" w:hAnsi="Aptos" w:cs="Calibri"/>
          <w:b/>
          <w:sz w:val="22"/>
          <w:szCs w:val="22"/>
        </w:rPr>
        <w:t>L’incontro riunirà istituzioni e imprese per discutere strategie comuni di sviluppo sostenibile in Africa, nel quadro del Piano Mattei</w:t>
      </w:r>
      <w:r w:rsidR="00381DD2" w:rsidRPr="001311F3">
        <w:rPr>
          <w:rFonts w:ascii="Aptos" w:eastAsia="Calibri" w:hAnsi="Aptos" w:cs="Calibri"/>
          <w:b/>
          <w:sz w:val="22"/>
          <w:szCs w:val="22"/>
        </w:rPr>
        <w:t xml:space="preserve"> e del Programma “Mission 300”</w:t>
      </w:r>
      <w:r w:rsidRPr="001311F3">
        <w:rPr>
          <w:rFonts w:ascii="Aptos" w:eastAsia="Calibri" w:hAnsi="Aptos" w:cs="Calibri"/>
          <w:b/>
          <w:sz w:val="22"/>
          <w:szCs w:val="22"/>
        </w:rPr>
        <w:t xml:space="preserve">. </w:t>
      </w:r>
      <w:r w:rsidRPr="001311F3">
        <w:rPr>
          <w:rFonts w:ascii="Aptos" w:eastAsia="Calibri" w:hAnsi="Aptos" w:cs="Calibri"/>
          <w:sz w:val="22"/>
          <w:szCs w:val="22"/>
        </w:rPr>
        <w:t xml:space="preserve"> </w:t>
      </w:r>
    </w:p>
    <w:p w14:paraId="310430E5" w14:textId="1332DF1E" w:rsidR="007A0E1F" w:rsidRDefault="0019030F">
      <w:pPr>
        <w:shd w:val="clear" w:color="auto" w:fill="FFFFFF"/>
        <w:rPr>
          <w:rFonts w:ascii="Aptos" w:eastAsia="Calibri" w:hAnsi="Aptos" w:cs="Calibri"/>
        </w:rPr>
      </w:pPr>
      <w:r w:rsidRPr="00B74345">
        <w:rPr>
          <w:rFonts w:ascii="Aptos" w:eastAsia="Calibri" w:hAnsi="Aptos" w:cs="Calibri"/>
        </w:rPr>
        <w:t xml:space="preserve"> </w:t>
      </w:r>
    </w:p>
    <w:p w14:paraId="21A631EE" w14:textId="77777777" w:rsidR="001311F3" w:rsidRPr="00B74345" w:rsidRDefault="001311F3">
      <w:pPr>
        <w:shd w:val="clear" w:color="auto" w:fill="FFFFFF"/>
        <w:rPr>
          <w:rFonts w:ascii="Aptos" w:eastAsia="Calibri" w:hAnsi="Aptos" w:cs="Calibri"/>
        </w:rPr>
      </w:pPr>
    </w:p>
    <w:p w14:paraId="08D4872E" w14:textId="0CE59466" w:rsidR="007A0E1F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i/>
          <w:iCs/>
          <w:sz w:val="20"/>
          <w:szCs w:val="20"/>
        </w:rPr>
        <w:t>Rimini</w:t>
      </w:r>
      <w:r w:rsidR="003313D3">
        <w:rPr>
          <w:rFonts w:ascii="Aptos" w:eastAsia="Calibri" w:hAnsi="Aptos" w:cs="Calibri"/>
          <w:i/>
          <w:iCs/>
          <w:sz w:val="20"/>
          <w:szCs w:val="20"/>
        </w:rPr>
        <w:t>,</w:t>
      </w:r>
      <w:r w:rsidRPr="00B74345">
        <w:rPr>
          <w:rFonts w:ascii="Aptos" w:eastAsia="Calibri" w:hAnsi="Aptos" w:cs="Calibri"/>
          <w:i/>
          <w:iCs/>
          <w:sz w:val="20"/>
          <w:szCs w:val="20"/>
        </w:rPr>
        <w:t xml:space="preserve"> </w:t>
      </w:r>
      <w:r w:rsidR="003313D3">
        <w:rPr>
          <w:rFonts w:ascii="Aptos" w:eastAsia="Calibri" w:hAnsi="Aptos" w:cs="Calibri"/>
          <w:i/>
          <w:iCs/>
          <w:sz w:val="20"/>
          <w:szCs w:val="20"/>
        </w:rPr>
        <w:t>28 ottobre</w:t>
      </w:r>
      <w:r w:rsidRPr="00B74345">
        <w:rPr>
          <w:rFonts w:ascii="Aptos" w:eastAsia="Calibri" w:hAnsi="Aptos" w:cs="Calibri"/>
          <w:i/>
          <w:iCs/>
          <w:sz w:val="20"/>
          <w:szCs w:val="20"/>
        </w:rPr>
        <w:t xml:space="preserve"> 2025</w:t>
      </w:r>
      <w:r w:rsidRPr="00B74345">
        <w:rPr>
          <w:rFonts w:ascii="Aptos" w:eastAsia="Calibri" w:hAnsi="Aptos" w:cs="Calibri"/>
          <w:sz w:val="20"/>
          <w:szCs w:val="20"/>
        </w:rPr>
        <w:t xml:space="preserve"> – L’Africa torna protagonista a </w:t>
      </w:r>
      <w:r w:rsidRPr="00B74345">
        <w:rPr>
          <w:rFonts w:ascii="Aptos" w:eastAsia="Calibri" w:hAnsi="Aptos" w:cs="Calibri"/>
          <w:b/>
          <w:sz w:val="20"/>
          <w:szCs w:val="20"/>
        </w:rPr>
        <w:t>Ecomondo 2025</w:t>
      </w:r>
      <w:r w:rsidRPr="00B74345">
        <w:rPr>
          <w:rFonts w:ascii="Aptos" w:eastAsia="Calibri" w:hAnsi="Aptos" w:cs="Calibri"/>
          <w:sz w:val="20"/>
          <w:szCs w:val="20"/>
        </w:rPr>
        <w:t xml:space="preserve">, la manifestazione internazionale di Italian Exhibition Group (IEG) dedicata alla green, blue e circular economy, </w:t>
      </w:r>
      <w:r w:rsidRPr="00B74345">
        <w:rPr>
          <w:rFonts w:ascii="Aptos" w:eastAsia="Calibri" w:hAnsi="Aptos" w:cs="Calibri"/>
          <w:b/>
          <w:sz w:val="20"/>
          <w:szCs w:val="20"/>
        </w:rPr>
        <w:t>alla Fiera di Rimini dal 4 al 7 novembre</w:t>
      </w:r>
      <w:r w:rsidRPr="00B74345">
        <w:rPr>
          <w:rFonts w:ascii="Aptos" w:eastAsia="Calibri" w:hAnsi="Aptos" w:cs="Calibri"/>
          <w:sz w:val="20"/>
          <w:szCs w:val="20"/>
        </w:rPr>
        <w:t xml:space="preserve">.  </w:t>
      </w:r>
    </w:p>
    <w:p w14:paraId="5C5295D9" w14:textId="77777777" w:rsidR="007A0E1F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sz w:val="20"/>
          <w:szCs w:val="20"/>
        </w:rPr>
        <w:t xml:space="preserve"> </w:t>
      </w:r>
    </w:p>
    <w:p w14:paraId="1D6633CC" w14:textId="4AC8C4CE" w:rsidR="000654F7" w:rsidRDefault="0019030F" w:rsidP="000654F7">
      <w:pPr>
        <w:shd w:val="clear" w:color="auto" w:fill="FFFFFF"/>
        <w:jc w:val="both"/>
        <w:rPr>
          <w:rFonts w:ascii="Aptos" w:eastAsia="Calibri" w:hAnsi="Aptos" w:cs="Calibri"/>
          <w:b/>
          <w:sz w:val="20"/>
          <w:szCs w:val="20"/>
        </w:rPr>
      </w:pPr>
      <w:r w:rsidRPr="001311F3">
        <w:rPr>
          <w:rFonts w:ascii="Aptos" w:eastAsia="Calibri" w:hAnsi="Aptos" w:cs="Calibri"/>
          <w:b/>
          <w:sz w:val="20"/>
          <w:szCs w:val="20"/>
        </w:rPr>
        <w:t xml:space="preserve">Giovedì 6 novembre alle ore 14:00 è in programma la quinta edizione dell’Africa Green Growth Forum, </w:t>
      </w:r>
      <w:r w:rsidR="000654F7" w:rsidRPr="001311F3">
        <w:rPr>
          <w:rFonts w:ascii="Aptos" w:eastAsia="Calibri" w:hAnsi="Aptos" w:cs="Calibri"/>
          <w:sz w:val="20"/>
          <w:szCs w:val="20"/>
        </w:rPr>
        <w:t xml:space="preserve">organizzato </w:t>
      </w:r>
      <w:r w:rsidR="001311F3" w:rsidRPr="001311F3">
        <w:rPr>
          <w:rFonts w:ascii="Aptos" w:eastAsia="Calibri" w:hAnsi="Aptos" w:cs="Calibri"/>
          <w:sz w:val="20"/>
          <w:szCs w:val="20"/>
        </w:rPr>
        <w:t>da Ecomondo con la partecipazione della Struttura di Missione per l'attuazione del Piano Mattei della Presidenza del Consiglio dei Ministri, il Ministero dell'Ambiente e della Sicurezza energetica, il Ministero degli Affari esteri e della Cooperazione internazionale, Confindustria Assafrica &amp; Mediterraneo e RES4Africa.</w:t>
      </w:r>
    </w:p>
    <w:p w14:paraId="590B7D06" w14:textId="77777777" w:rsidR="007A0E1F" w:rsidRPr="00B74345" w:rsidRDefault="007A0E1F" w:rsidP="00CC3C26">
      <w:pPr>
        <w:shd w:val="clear" w:color="auto" w:fill="FFFFFF"/>
        <w:jc w:val="both"/>
        <w:rPr>
          <w:rFonts w:ascii="Aptos" w:hAnsi="Aptos"/>
          <w:sz w:val="20"/>
          <w:szCs w:val="20"/>
          <w:highlight w:val="yellow"/>
        </w:rPr>
      </w:pPr>
    </w:p>
    <w:p w14:paraId="461EE3EA" w14:textId="77777777" w:rsidR="00CC3C26" w:rsidRPr="006B0214" w:rsidRDefault="0019030F" w:rsidP="00CC3C26">
      <w:pPr>
        <w:shd w:val="clear" w:color="auto" w:fill="FFFFFF"/>
        <w:jc w:val="both"/>
        <w:rPr>
          <w:rFonts w:ascii="Aptos" w:eastAsia="Calibri" w:hAnsi="Aptos" w:cs="Calibri"/>
          <w:b/>
          <w:sz w:val="20"/>
          <w:szCs w:val="20"/>
        </w:rPr>
      </w:pPr>
      <w:r w:rsidRPr="006B0214">
        <w:rPr>
          <w:rFonts w:ascii="Aptos" w:eastAsia="Calibri" w:hAnsi="Aptos" w:cs="Calibri"/>
          <w:b/>
          <w:sz w:val="20"/>
          <w:szCs w:val="20"/>
        </w:rPr>
        <w:t xml:space="preserve">UN FORUM PER L’AFRICA </w:t>
      </w:r>
    </w:p>
    <w:p w14:paraId="28C82772" w14:textId="014124A5" w:rsidR="007A0E1F" w:rsidRPr="000654F7" w:rsidRDefault="0019030F" w:rsidP="00CC3C26">
      <w:pPr>
        <w:shd w:val="clear" w:color="auto" w:fill="FFFFFF"/>
        <w:jc w:val="both"/>
        <w:rPr>
          <w:rFonts w:ascii="Aptos" w:eastAsia="Calibri" w:hAnsi="Aptos" w:cs="Calibri"/>
          <w:bCs/>
          <w:sz w:val="20"/>
          <w:szCs w:val="20"/>
        </w:rPr>
      </w:pPr>
      <w:r w:rsidRPr="006B0214">
        <w:rPr>
          <w:rFonts w:ascii="Aptos" w:eastAsia="Calibri" w:hAnsi="Aptos" w:cs="Calibri"/>
          <w:sz w:val="20"/>
          <w:szCs w:val="20"/>
        </w:rPr>
        <w:t xml:space="preserve">Il </w:t>
      </w:r>
      <w:r w:rsidRPr="006B0214">
        <w:rPr>
          <w:rFonts w:ascii="Aptos" w:eastAsia="Calibri" w:hAnsi="Aptos" w:cs="Calibri"/>
          <w:b/>
          <w:sz w:val="20"/>
          <w:szCs w:val="20"/>
        </w:rPr>
        <w:t>Forum Africa Green Growth “</w:t>
      </w:r>
      <w:r w:rsidRPr="00B6044C">
        <w:rPr>
          <w:rFonts w:ascii="Aptos" w:eastAsia="Calibri" w:hAnsi="Aptos" w:cs="Calibri"/>
          <w:b/>
          <w:i/>
          <w:iCs/>
          <w:sz w:val="20"/>
          <w:szCs w:val="20"/>
        </w:rPr>
        <w:t>The Mattei Plan: dialogue between institutions and the private sector for Africa’s sustainable development</w:t>
      </w:r>
      <w:r w:rsidRPr="006B0214">
        <w:rPr>
          <w:rFonts w:ascii="Aptos" w:eastAsia="Calibri" w:hAnsi="Aptos" w:cs="Calibri"/>
          <w:b/>
          <w:sz w:val="20"/>
          <w:szCs w:val="20"/>
        </w:rPr>
        <w:t>”</w:t>
      </w:r>
      <w:r w:rsidRPr="006B0214">
        <w:rPr>
          <w:rFonts w:ascii="Aptos" w:eastAsia="Calibri" w:hAnsi="Aptos" w:cs="Calibri"/>
          <w:sz w:val="20"/>
          <w:szCs w:val="20"/>
        </w:rPr>
        <w:t xml:space="preserve"> </w:t>
      </w:r>
      <w:r w:rsidRPr="006B0214">
        <w:rPr>
          <w:rFonts w:ascii="Aptos" w:eastAsia="Calibri" w:hAnsi="Aptos" w:cs="Calibri"/>
          <w:b/>
          <w:sz w:val="20"/>
          <w:szCs w:val="20"/>
        </w:rPr>
        <w:t xml:space="preserve">è il più importante evento </w:t>
      </w:r>
      <w:r w:rsidR="000654F7" w:rsidRPr="000654F7">
        <w:rPr>
          <w:rFonts w:ascii="Aptos" w:eastAsia="Calibri" w:hAnsi="Aptos" w:cs="Calibri"/>
          <w:b/>
          <w:sz w:val="20"/>
          <w:szCs w:val="20"/>
        </w:rPr>
        <w:t>dedicato all’Africa</w:t>
      </w:r>
      <w:r w:rsidR="000654F7" w:rsidRPr="006B0214">
        <w:rPr>
          <w:rFonts w:ascii="Aptos" w:eastAsia="Calibri" w:hAnsi="Aptos" w:cs="Calibri"/>
          <w:b/>
          <w:sz w:val="20"/>
          <w:szCs w:val="20"/>
        </w:rPr>
        <w:t xml:space="preserve"> </w:t>
      </w:r>
      <w:r w:rsidRPr="000654F7">
        <w:rPr>
          <w:rFonts w:ascii="Aptos" w:eastAsia="Calibri" w:hAnsi="Aptos" w:cs="Calibri"/>
          <w:bCs/>
          <w:sz w:val="20"/>
          <w:szCs w:val="20"/>
        </w:rPr>
        <w:t xml:space="preserve">del palinsesto convegnistico di Ecomondo.  </w:t>
      </w:r>
    </w:p>
    <w:p w14:paraId="29EA168B" w14:textId="11EA2A89" w:rsidR="00DB27BE" w:rsidRPr="00830B98" w:rsidRDefault="000654F7" w:rsidP="00CC3C26">
      <w:pPr>
        <w:shd w:val="clear" w:color="auto" w:fill="FFFFFF"/>
        <w:jc w:val="both"/>
        <w:rPr>
          <w:rFonts w:ascii="Aptos" w:eastAsia="Calibri" w:hAnsi="Aptos" w:cs="Calibri"/>
          <w:bCs/>
          <w:sz w:val="20"/>
          <w:szCs w:val="20"/>
        </w:rPr>
      </w:pPr>
      <w:r>
        <w:rPr>
          <w:rFonts w:ascii="Aptos" w:eastAsia="Calibri" w:hAnsi="Aptos" w:cs="Calibri"/>
          <w:bCs/>
          <w:sz w:val="20"/>
          <w:szCs w:val="20"/>
        </w:rPr>
        <w:t xml:space="preserve">La quinta edizione </w:t>
      </w:r>
      <w:r w:rsidRPr="000654F7">
        <w:rPr>
          <w:rFonts w:ascii="Aptos" w:eastAsia="Calibri" w:hAnsi="Aptos" w:cs="Calibri"/>
          <w:bCs/>
          <w:sz w:val="20"/>
          <w:szCs w:val="20"/>
        </w:rPr>
        <w:t>metterà in luce le iniziative per l'accesso all'energia pulita e sostenibile in Africa promosse nell'ambito del Piano Mattei e del Programma "Missione 300" , un programma multilaterale guidato dalla Banca Mondiale e dalla Banca Africana di Sviluppo che mira a fornire elettricità pulita e affidabile a 300 milioni di persone nell'Africa subsahariana entro il 2030.</w:t>
      </w:r>
      <w:r w:rsidR="00DB27BE">
        <w:rPr>
          <w:rFonts w:ascii="Aptos" w:eastAsia="Calibri" w:hAnsi="Aptos" w:cs="Calibri"/>
          <w:bCs/>
          <w:sz w:val="20"/>
          <w:szCs w:val="20"/>
        </w:rPr>
        <w:t xml:space="preserve"> </w:t>
      </w:r>
      <w:r>
        <w:rPr>
          <w:rFonts w:ascii="Aptos" w:eastAsia="Calibri" w:hAnsi="Aptos" w:cs="Calibri"/>
          <w:sz w:val="20"/>
          <w:szCs w:val="20"/>
        </w:rPr>
        <w:t>I</w:t>
      </w:r>
      <w:r w:rsidRPr="000654F7">
        <w:rPr>
          <w:rFonts w:ascii="Aptos" w:eastAsia="Calibri" w:hAnsi="Aptos" w:cs="Calibri"/>
          <w:sz w:val="20"/>
          <w:szCs w:val="20"/>
        </w:rPr>
        <w:t xml:space="preserve">l Forum esplorerà come investimenti pubblici e privati </w:t>
      </w:r>
      <w:r w:rsidRPr="000654F7">
        <w:rPr>
          <w:rFonts w:ascii="Arial" w:eastAsia="Calibri" w:hAnsi="Arial" w:cs="Arial"/>
          <w:sz w:val="20"/>
          <w:szCs w:val="20"/>
        </w:rPr>
        <w:t>​​</w:t>
      </w:r>
      <w:r w:rsidRPr="000654F7">
        <w:rPr>
          <w:rFonts w:ascii="Aptos" w:eastAsia="Calibri" w:hAnsi="Aptos" w:cs="Calibri"/>
          <w:sz w:val="20"/>
          <w:szCs w:val="20"/>
        </w:rPr>
        <w:t>coordinati possano sbloccare nuove opportunità per lo sviluppo sostenibile</w:t>
      </w:r>
      <w:r>
        <w:rPr>
          <w:rFonts w:ascii="Aptos" w:eastAsia="Calibri" w:hAnsi="Aptos" w:cs="Calibri"/>
          <w:sz w:val="20"/>
          <w:szCs w:val="20"/>
        </w:rPr>
        <w:t xml:space="preserve"> del continente africano,</w:t>
      </w:r>
      <w:r w:rsidRPr="000654F7">
        <w:rPr>
          <w:rFonts w:ascii="Aptos" w:eastAsia="Calibri" w:hAnsi="Aptos" w:cs="Calibri"/>
          <w:sz w:val="20"/>
          <w:szCs w:val="20"/>
        </w:rPr>
        <w:t xml:space="preserve"> migliorare le condizioni di vita, ridurre la povertà e promuovere una crescita economica inclusiva. </w:t>
      </w:r>
    </w:p>
    <w:p w14:paraId="2046F760" w14:textId="77777777" w:rsidR="00830B98" w:rsidRPr="00B74345" w:rsidRDefault="00830B98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  <w:highlight w:val="yellow"/>
        </w:rPr>
      </w:pPr>
    </w:p>
    <w:p w14:paraId="47FE5C71" w14:textId="2FC44929" w:rsidR="007A0E1F" w:rsidRDefault="00A618F3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62CB8">
        <w:rPr>
          <w:rFonts w:ascii="Aptos" w:eastAsia="Calibri" w:hAnsi="Aptos" w:cs="Calibri"/>
          <w:sz w:val="20"/>
          <w:szCs w:val="20"/>
        </w:rPr>
        <w:t>Rilevante è anche il convegno “</w:t>
      </w:r>
      <w:r w:rsidRPr="00B62CB8">
        <w:rPr>
          <w:rFonts w:ascii="Aptos" w:eastAsia="Calibri" w:hAnsi="Aptos" w:cs="Calibri"/>
          <w:b/>
          <w:bCs/>
          <w:sz w:val="20"/>
          <w:szCs w:val="20"/>
        </w:rPr>
        <w:t>Strategic EU R&amp;I Projects for the Green Transition in the Mediterranean and Africa</w:t>
      </w:r>
      <w:r w:rsidRPr="00B62CB8">
        <w:rPr>
          <w:rFonts w:ascii="Aptos" w:eastAsia="Calibri" w:hAnsi="Aptos" w:cs="Calibri"/>
          <w:sz w:val="20"/>
          <w:szCs w:val="20"/>
        </w:rPr>
        <w:t xml:space="preserve">”, a cura del Comitato Tecnico Scientifico Ecomondo e APRE. L’evento, in programma </w:t>
      </w:r>
      <w:r w:rsidRPr="00B62CB8">
        <w:rPr>
          <w:rFonts w:ascii="Aptos" w:eastAsia="Calibri" w:hAnsi="Aptos" w:cs="Calibri"/>
          <w:b/>
          <w:bCs/>
          <w:sz w:val="20"/>
          <w:szCs w:val="20"/>
        </w:rPr>
        <w:t>venerdì 7 novembre</w:t>
      </w:r>
      <w:r w:rsidR="00774853" w:rsidRPr="00B62CB8">
        <w:rPr>
          <w:rFonts w:ascii="Aptos" w:eastAsia="Calibri" w:hAnsi="Aptos" w:cs="Calibri"/>
          <w:b/>
          <w:bCs/>
          <w:sz w:val="20"/>
          <w:szCs w:val="20"/>
        </w:rPr>
        <w:t xml:space="preserve"> alle 10:30</w:t>
      </w:r>
      <w:r w:rsidRPr="00B62CB8">
        <w:rPr>
          <w:rFonts w:ascii="Aptos" w:eastAsia="Calibri" w:hAnsi="Aptos" w:cs="Calibri"/>
          <w:sz w:val="20"/>
          <w:szCs w:val="20"/>
        </w:rPr>
        <w:t>, mira a dimostrare come la ricerca e l'innovazione possano fungere da ponte tra Europa, Africa e Mediterraneo e come questi sforzi contribuiscano all'attuazione del Piano Mattei</w:t>
      </w:r>
      <w:r w:rsidR="00774853" w:rsidRPr="00B62CB8">
        <w:rPr>
          <w:rFonts w:ascii="Aptos" w:eastAsia="Calibri" w:hAnsi="Aptos" w:cs="Calibri"/>
          <w:sz w:val="20"/>
          <w:szCs w:val="20"/>
        </w:rPr>
        <w:t>.</w:t>
      </w:r>
      <w:r w:rsidR="00774853" w:rsidRPr="00B74345">
        <w:rPr>
          <w:rFonts w:ascii="Aptos" w:eastAsia="Calibri" w:hAnsi="Aptos" w:cs="Calibri"/>
          <w:sz w:val="20"/>
          <w:szCs w:val="20"/>
        </w:rPr>
        <w:t xml:space="preserve"> </w:t>
      </w:r>
    </w:p>
    <w:p w14:paraId="2177F477" w14:textId="77777777" w:rsidR="00830B98" w:rsidRPr="00B74345" w:rsidRDefault="00830B98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</w:p>
    <w:p w14:paraId="7852E10F" w14:textId="77777777" w:rsidR="00182515" w:rsidRDefault="00182515" w:rsidP="00CC3C26">
      <w:pPr>
        <w:shd w:val="clear" w:color="auto" w:fill="FFFFFF"/>
        <w:jc w:val="both"/>
        <w:rPr>
          <w:rFonts w:ascii="Aptos" w:eastAsia="Calibri" w:hAnsi="Aptos" w:cs="Calibri"/>
          <w:b/>
          <w:sz w:val="20"/>
          <w:szCs w:val="20"/>
        </w:rPr>
      </w:pPr>
    </w:p>
    <w:p w14:paraId="37C6EC0B" w14:textId="77777777" w:rsidR="00182515" w:rsidRDefault="00182515" w:rsidP="00CC3C26">
      <w:pPr>
        <w:shd w:val="clear" w:color="auto" w:fill="FFFFFF"/>
        <w:jc w:val="both"/>
        <w:rPr>
          <w:rFonts w:ascii="Aptos" w:eastAsia="Calibri" w:hAnsi="Aptos" w:cs="Calibri"/>
          <w:b/>
          <w:sz w:val="20"/>
          <w:szCs w:val="20"/>
        </w:rPr>
      </w:pPr>
    </w:p>
    <w:p w14:paraId="7A55749B" w14:textId="1E90E5A7" w:rsidR="00CC3C26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b/>
          <w:sz w:val="20"/>
          <w:szCs w:val="20"/>
        </w:rPr>
      </w:pPr>
      <w:r w:rsidRPr="00B74345">
        <w:rPr>
          <w:rFonts w:ascii="Aptos" w:eastAsia="Calibri" w:hAnsi="Aptos" w:cs="Calibri"/>
          <w:b/>
          <w:sz w:val="20"/>
          <w:szCs w:val="20"/>
        </w:rPr>
        <w:lastRenderedPageBreak/>
        <w:t>STARTUP LOCALI E PROGETTI DI COLLABORAZIONE</w:t>
      </w:r>
    </w:p>
    <w:p w14:paraId="52CC1D99" w14:textId="2A7FE9A0" w:rsidR="007A0E1F" w:rsidRPr="00B74345" w:rsidRDefault="00F255C4" w:rsidP="00CC3C26">
      <w:pPr>
        <w:shd w:val="clear" w:color="auto" w:fill="FFFFFF"/>
        <w:jc w:val="both"/>
        <w:rPr>
          <w:rFonts w:ascii="Aptos" w:eastAsia="Calibri" w:hAnsi="Aptos" w:cs="Calibri"/>
          <w:b/>
          <w:sz w:val="20"/>
          <w:szCs w:val="20"/>
        </w:rPr>
      </w:pPr>
      <w:r w:rsidRPr="00B74345">
        <w:rPr>
          <w:rFonts w:ascii="Aptos" w:eastAsia="Calibri" w:hAnsi="Aptos" w:cs="Calibri"/>
          <w:sz w:val="20"/>
          <w:szCs w:val="20"/>
        </w:rPr>
        <w:t xml:space="preserve">Presso l’Innovation District di Ecomondo 2025, sarà presente un </w:t>
      </w:r>
      <w:r w:rsidRPr="00B74345">
        <w:rPr>
          <w:rFonts w:ascii="Aptos" w:eastAsia="Calibri" w:hAnsi="Aptos" w:cs="Calibri"/>
          <w:b/>
          <w:sz w:val="20"/>
          <w:szCs w:val="20"/>
        </w:rPr>
        <w:t>gruppo di startup marocchine e tunisine selezionate nell’ambito del progetto ICE Lab Innova for Africa “Luca Attanasio”</w:t>
      </w:r>
      <w:r w:rsidRPr="00B74345">
        <w:rPr>
          <w:rFonts w:ascii="Aptos" w:eastAsia="Calibri" w:hAnsi="Aptos" w:cs="Calibri"/>
          <w:sz w:val="20"/>
          <w:szCs w:val="20"/>
        </w:rPr>
        <w:t xml:space="preserve">, attive nei settori della green and circular economy.  </w:t>
      </w:r>
    </w:p>
    <w:p w14:paraId="7B98567D" w14:textId="77777777" w:rsidR="007A0E1F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sz w:val="20"/>
          <w:szCs w:val="20"/>
        </w:rPr>
        <w:t xml:space="preserve"> </w:t>
      </w:r>
    </w:p>
    <w:p w14:paraId="1E3AE66F" w14:textId="77777777" w:rsidR="007A0E1F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sz w:val="20"/>
          <w:szCs w:val="20"/>
        </w:rPr>
        <w:t>L’Africa e il Mediterraneo sono al centro delle strategie di crescita internazionale di Ecomondo, che favorisce opportunità di sviluppo per le imprese italiane nei settori dell’acqua, energia, agroalimentare e bioeconomia circolare. Dal 2017, la manifestazione di IEG promuove iniziative dedicate al clima, alla decontaminazione e al ripristino degli ecosistemi nel Mediterraneo e in Nord Africa, in collaborazione con la Commissione Europea, le iniziative BLUEMED e WestMED, e l’Unione per il Mediterraneo (UfM)</w:t>
      </w:r>
      <w:r w:rsidRPr="00B74345">
        <w:rPr>
          <w:rFonts w:ascii="Aptos" w:eastAsia="Calibri" w:hAnsi="Aptos" w:cs="Calibri"/>
          <w:sz w:val="20"/>
          <w:szCs w:val="20"/>
        </w:rPr>
        <w:t xml:space="preserve">.  </w:t>
      </w:r>
    </w:p>
    <w:p w14:paraId="34B3B171" w14:textId="5185749D" w:rsidR="00830B98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sz w:val="20"/>
          <w:szCs w:val="20"/>
        </w:rPr>
        <w:t xml:space="preserve"> </w:t>
      </w:r>
      <w:r w:rsidRPr="00B74345">
        <w:rPr>
          <w:rFonts w:ascii="Aptos" w:eastAsia="Calibri" w:hAnsi="Aptos" w:cs="Calibri"/>
          <w:sz w:val="20"/>
          <w:szCs w:val="20"/>
        </w:rPr>
        <w:t>Seguendo gli sviluppi del</w:t>
      </w:r>
      <w:r w:rsidRPr="00B74345">
        <w:rPr>
          <w:rFonts w:ascii="Aptos" w:eastAsia="Calibri" w:hAnsi="Aptos" w:cs="Calibri"/>
          <w:b/>
          <w:sz w:val="20"/>
          <w:szCs w:val="20"/>
        </w:rPr>
        <w:t xml:space="preserve"> </w:t>
      </w:r>
      <w:r w:rsidRPr="00B74345">
        <w:rPr>
          <w:rFonts w:ascii="Aptos" w:eastAsia="Calibri" w:hAnsi="Aptos" w:cs="Calibri"/>
          <w:sz w:val="20"/>
          <w:szCs w:val="20"/>
        </w:rPr>
        <w:t>Piano Mattei,</w:t>
      </w:r>
      <w:r w:rsidRPr="00B74345">
        <w:rPr>
          <w:rFonts w:ascii="Aptos" w:eastAsia="Calibri" w:hAnsi="Aptos" w:cs="Calibri"/>
          <w:b/>
          <w:sz w:val="20"/>
          <w:szCs w:val="20"/>
        </w:rPr>
        <w:t xml:space="preserve"> Ecomondo 2025</w:t>
      </w:r>
      <w:r w:rsidRPr="00B74345">
        <w:rPr>
          <w:rFonts w:ascii="Aptos" w:eastAsia="Calibri" w:hAnsi="Aptos" w:cs="Calibri"/>
          <w:sz w:val="20"/>
          <w:szCs w:val="20"/>
        </w:rPr>
        <w:t xml:space="preserve"> </w:t>
      </w:r>
      <w:r w:rsidRPr="00B74345">
        <w:rPr>
          <w:rFonts w:ascii="Aptos" w:eastAsia="Calibri" w:hAnsi="Aptos" w:cs="Calibri"/>
          <w:b/>
          <w:sz w:val="20"/>
          <w:szCs w:val="20"/>
        </w:rPr>
        <w:t>consolida il dialogo fra gli stakeholder coinvolti</w:t>
      </w:r>
      <w:r w:rsidRPr="00B74345">
        <w:rPr>
          <w:rFonts w:ascii="Aptos" w:eastAsia="Calibri" w:hAnsi="Aptos" w:cs="Calibri"/>
          <w:sz w:val="20"/>
          <w:szCs w:val="20"/>
        </w:rPr>
        <w:t xml:space="preserve">, aprendo nuove vie per uno sviluppo sostenibile del continente africano. </w:t>
      </w:r>
    </w:p>
    <w:p w14:paraId="3AB3F9A6" w14:textId="655A3A8F" w:rsidR="007A0E1F" w:rsidRPr="00B74345" w:rsidRDefault="007A0E1F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</w:p>
    <w:p w14:paraId="257D349E" w14:textId="77777777" w:rsidR="007A0E1F" w:rsidRPr="00B74345" w:rsidRDefault="0019030F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b/>
          <w:sz w:val="20"/>
          <w:szCs w:val="20"/>
        </w:rPr>
        <w:t>I PARTNER ISTITUZIONALI</w:t>
      </w:r>
      <w:r w:rsidRPr="00B74345">
        <w:rPr>
          <w:rFonts w:ascii="Aptos" w:eastAsia="Calibri" w:hAnsi="Aptos" w:cs="Calibri"/>
          <w:sz w:val="20"/>
          <w:szCs w:val="20"/>
        </w:rPr>
        <w:t xml:space="preserve">  </w:t>
      </w:r>
    </w:p>
    <w:p w14:paraId="7B6BF32B" w14:textId="77777777" w:rsidR="008C75AC" w:rsidRPr="00D95A82" w:rsidRDefault="008C75AC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D95A82">
        <w:rPr>
          <w:rFonts w:ascii="Aptos" w:eastAsia="Calibri" w:hAnsi="Aptos" w:cs="Calibri"/>
          <w:sz w:val="20"/>
          <w:szCs w:val="20"/>
        </w:rPr>
        <w:t xml:space="preserve">Ecomondo 2025 è organizzato da Italian Exhibition Group con la collaborazione di: Commissione Europea; UNIDO ITPO; Ministero dell’Ambiente e della Sicurezza Energetica; MAECI (Ministero degli Affari Esteri e della Cooperazione Istituzionale); Ministero delle Imprese e del Made in Italy; Agenzia ICE - Italian Trade &amp; Investment Agency; Regione Emilia-Romagna; Comune di Rimini; ANCI (Associazione Nazionale Comuni Italiani); ANFIA (Associazione Nazionale Filiera Industriale Automobilistica); ART-ER; CIB (Consorzio Italiano Biogas); CIC (Consorzio Italiano Compostatori); CONAI (Consorzio Nazionale Imballaggi); ENEA; Assoambiente; Fondazione per lo Sviluppo Sostenibile; ISPRA (Istituto Superiore per la Protezione e la Ricerca Ambientale); Legambiente; UNICIRCULAR (sezione Assoambiente); UNACEA (Unione Nazionale Aziende Construction Equipment &amp; Attachments); UTILITALIA; CIHEAM (International Center For Avanced Mediterranean Agronomic Studies) CBE JU (Circular Bio-based Europe Joint Undertaking); EBA (European Biogas Association); European Environment Agency; ISWA (International Solid Waste Association); WBA (World Biogas Association); Water Europe.  </w:t>
      </w:r>
    </w:p>
    <w:p w14:paraId="3ACF4C8A" w14:textId="77777777" w:rsidR="008C75AC" w:rsidRDefault="008C75AC" w:rsidP="00CC3C26">
      <w:pPr>
        <w:shd w:val="clear" w:color="auto" w:fill="FFFFFF"/>
        <w:jc w:val="both"/>
        <w:rPr>
          <w:rFonts w:ascii="Aptos" w:eastAsia="Calibri" w:hAnsi="Aptos" w:cs="Calibri"/>
          <w:sz w:val="18"/>
          <w:szCs w:val="18"/>
        </w:rPr>
      </w:pPr>
    </w:p>
    <w:p w14:paraId="66B5EE1F" w14:textId="775CB66C" w:rsidR="007A0E1F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b/>
          <w:sz w:val="20"/>
          <w:szCs w:val="20"/>
        </w:rPr>
        <w:t>ABOUT ECOMONDO 2025</w:t>
      </w:r>
      <w:r w:rsidRPr="00B74345">
        <w:rPr>
          <w:rFonts w:ascii="Aptos" w:eastAsia="Calibri" w:hAnsi="Aptos" w:cs="Calibri"/>
          <w:sz w:val="20"/>
          <w:szCs w:val="20"/>
        </w:rPr>
        <w:t xml:space="preserve">  </w:t>
      </w:r>
    </w:p>
    <w:p w14:paraId="6C7D18D7" w14:textId="77777777" w:rsidR="007A0E1F" w:rsidRPr="00B74345" w:rsidRDefault="0019030F" w:rsidP="00CC3C26">
      <w:pPr>
        <w:shd w:val="clear" w:color="auto" w:fill="FFFFFF"/>
        <w:rPr>
          <w:rFonts w:ascii="Aptos" w:eastAsia="Calibri" w:hAnsi="Aptos" w:cs="Calibri"/>
          <w:color w:val="0000FF"/>
          <w:sz w:val="20"/>
          <w:szCs w:val="20"/>
        </w:rPr>
      </w:pPr>
      <w:r w:rsidRPr="00B74345">
        <w:rPr>
          <w:rFonts w:ascii="Aptos" w:eastAsia="Calibri" w:hAnsi="Aptos" w:cs="Calibri"/>
          <w:b/>
          <w:sz w:val="20"/>
          <w:szCs w:val="20"/>
        </w:rPr>
        <w:t xml:space="preserve">Qualifica: </w:t>
      </w:r>
      <w:r w:rsidRPr="00B74345">
        <w:rPr>
          <w:rFonts w:ascii="Aptos" w:eastAsia="Calibri" w:hAnsi="Aptos" w:cs="Calibri"/>
          <w:sz w:val="20"/>
          <w:szCs w:val="20"/>
        </w:rPr>
        <w:t xml:space="preserve">Fiera internazionale; </w:t>
      </w:r>
      <w:r w:rsidRPr="00B74345">
        <w:rPr>
          <w:rFonts w:ascii="Aptos" w:eastAsia="Calibri" w:hAnsi="Aptos" w:cs="Calibri"/>
          <w:b/>
          <w:sz w:val="20"/>
          <w:szCs w:val="20"/>
        </w:rPr>
        <w:t>Organizzazione</w:t>
      </w:r>
      <w:r w:rsidRPr="00B74345">
        <w:rPr>
          <w:rFonts w:ascii="Aptos" w:eastAsia="Calibri" w:hAnsi="Aptos" w:cs="Calibri"/>
          <w:sz w:val="20"/>
          <w:szCs w:val="20"/>
        </w:rPr>
        <w:t xml:space="preserve">: Italian Exhibition Group S.p.A.; </w:t>
      </w:r>
      <w:r w:rsidRPr="00B74345">
        <w:rPr>
          <w:rFonts w:ascii="Aptos" w:eastAsia="Calibri" w:hAnsi="Aptos" w:cs="Calibri"/>
          <w:b/>
          <w:sz w:val="20"/>
          <w:szCs w:val="20"/>
        </w:rPr>
        <w:t xml:space="preserve">Periodicità: </w:t>
      </w:r>
      <w:r w:rsidRPr="00B74345">
        <w:rPr>
          <w:rFonts w:ascii="Aptos" w:eastAsia="Calibri" w:hAnsi="Aptos" w:cs="Calibri"/>
          <w:sz w:val="20"/>
          <w:szCs w:val="20"/>
        </w:rPr>
        <w:t xml:space="preserve">annuale; </w:t>
      </w:r>
      <w:r w:rsidRPr="00B74345">
        <w:rPr>
          <w:rFonts w:ascii="Aptos" w:eastAsia="Calibri" w:hAnsi="Aptos" w:cs="Calibri"/>
          <w:b/>
          <w:sz w:val="20"/>
          <w:szCs w:val="20"/>
        </w:rPr>
        <w:t>Edizione</w:t>
      </w:r>
      <w:r w:rsidRPr="00B74345">
        <w:rPr>
          <w:rFonts w:ascii="Aptos" w:eastAsia="Calibri" w:hAnsi="Aptos" w:cs="Calibri"/>
          <w:sz w:val="20"/>
          <w:szCs w:val="20"/>
        </w:rPr>
        <w:t xml:space="preserve">: 28ª; </w:t>
      </w:r>
      <w:r w:rsidRPr="00B74345">
        <w:rPr>
          <w:rFonts w:ascii="Aptos" w:eastAsia="Calibri" w:hAnsi="Aptos" w:cs="Calibri"/>
          <w:b/>
          <w:sz w:val="20"/>
          <w:szCs w:val="20"/>
        </w:rPr>
        <w:t xml:space="preserve">Date: </w:t>
      </w:r>
      <w:r w:rsidRPr="00B74345">
        <w:rPr>
          <w:rFonts w:ascii="Aptos" w:eastAsia="Calibri" w:hAnsi="Aptos" w:cs="Calibri"/>
          <w:sz w:val="20"/>
          <w:szCs w:val="20"/>
        </w:rPr>
        <w:t xml:space="preserve">4-7 novembre 2025; </w:t>
      </w:r>
      <w:r w:rsidRPr="00B74345">
        <w:rPr>
          <w:rFonts w:ascii="Aptos" w:eastAsia="Calibri" w:hAnsi="Aptos" w:cs="Calibri"/>
          <w:b/>
          <w:sz w:val="20"/>
          <w:szCs w:val="20"/>
        </w:rPr>
        <w:t>mail</w:t>
      </w:r>
      <w:r w:rsidRPr="00B74345">
        <w:rPr>
          <w:rFonts w:ascii="Aptos" w:eastAsia="Calibri" w:hAnsi="Aptos" w:cs="Calibri"/>
          <w:sz w:val="20"/>
          <w:szCs w:val="20"/>
        </w:rPr>
        <w:t xml:space="preserve">: </w:t>
      </w:r>
      <w:r w:rsidRPr="00B74345">
        <w:rPr>
          <w:rFonts w:ascii="Aptos" w:eastAsia="Calibri" w:hAnsi="Aptos" w:cs="Calibri"/>
          <w:color w:val="467886"/>
          <w:sz w:val="20"/>
          <w:szCs w:val="20"/>
          <w:u w:val="single"/>
        </w:rPr>
        <w:t>ecomondo@iegexpo.it;</w:t>
      </w:r>
      <w:r w:rsidRPr="00B74345">
        <w:rPr>
          <w:rFonts w:ascii="Aptos" w:eastAsia="Calibri" w:hAnsi="Aptos" w:cs="Calibri"/>
          <w:b/>
          <w:sz w:val="20"/>
          <w:szCs w:val="20"/>
        </w:rPr>
        <w:t xml:space="preserve"> Website:</w:t>
      </w:r>
      <w:hyperlink r:id="rId6">
        <w:r w:rsidR="007A0E1F" w:rsidRPr="00B74345">
          <w:rPr>
            <w:rFonts w:ascii="Aptos" w:eastAsia="Calibri" w:hAnsi="Aptos" w:cs="Calibri"/>
            <w:b/>
            <w:sz w:val="20"/>
            <w:szCs w:val="20"/>
            <w:u w:val="single"/>
          </w:rPr>
          <w:t xml:space="preserve"> </w:t>
        </w:r>
      </w:hyperlink>
      <w:hyperlink r:id="rId7">
        <w:r w:rsidR="007A0E1F" w:rsidRPr="00B74345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www.ecomondo.com</w:t>
        </w:r>
      </w:hyperlink>
      <w:hyperlink r:id="rId8">
        <w:r w:rsidR="007A0E1F" w:rsidRPr="00B74345">
          <w:rPr>
            <w:rFonts w:ascii="Aptos" w:eastAsia="Calibri" w:hAnsi="Aptos" w:cs="Calibri"/>
            <w:color w:val="467886"/>
            <w:sz w:val="20"/>
            <w:szCs w:val="20"/>
            <w:u w:val="single"/>
          </w:rPr>
          <w:t>;</w:t>
        </w:r>
      </w:hyperlink>
      <w:r w:rsidRPr="00B74345">
        <w:rPr>
          <w:rFonts w:ascii="Aptos" w:eastAsia="Calibri" w:hAnsi="Aptos" w:cs="Calibri"/>
          <w:b/>
          <w:sz w:val="20"/>
          <w:szCs w:val="20"/>
        </w:rPr>
        <w:t xml:space="preserve"> Facebook</w:t>
      </w:r>
      <w:r w:rsidRPr="00B74345">
        <w:rPr>
          <w:rFonts w:ascii="Aptos" w:eastAsia="Calibri" w:hAnsi="Aptos" w:cs="Calibri"/>
          <w:sz w:val="20"/>
          <w:szCs w:val="20"/>
        </w:rPr>
        <w:t>:</w:t>
      </w:r>
      <w:hyperlink r:id="rId9">
        <w:r w:rsidR="007A0E1F" w:rsidRPr="00B74345">
          <w:rPr>
            <w:rFonts w:ascii="Aptos" w:eastAsia="Calibri" w:hAnsi="Aptos" w:cs="Calibri"/>
            <w:sz w:val="20"/>
            <w:szCs w:val="20"/>
            <w:u w:val="single"/>
          </w:rPr>
          <w:t xml:space="preserve"> </w:t>
        </w:r>
      </w:hyperlink>
      <w:hyperlink r:id="rId10">
        <w:r w:rsidR="007A0E1F" w:rsidRPr="00B74345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www.facebook.com/EcomondoRimini</w:t>
        </w:r>
      </w:hyperlink>
      <w:hyperlink r:id="rId11">
        <w:r w:rsidR="007A0E1F" w:rsidRPr="00B74345">
          <w:rPr>
            <w:rFonts w:ascii="Aptos" w:eastAsia="Calibri" w:hAnsi="Aptos" w:cs="Calibri"/>
            <w:color w:val="467886"/>
            <w:sz w:val="20"/>
            <w:szCs w:val="20"/>
            <w:u w:val="single"/>
          </w:rPr>
          <w:t>;</w:t>
        </w:r>
      </w:hyperlink>
      <w:r w:rsidRPr="00B74345">
        <w:rPr>
          <w:rFonts w:ascii="Aptos" w:eastAsia="Calibri" w:hAnsi="Aptos" w:cs="Calibri"/>
          <w:b/>
          <w:sz w:val="20"/>
          <w:szCs w:val="20"/>
        </w:rPr>
        <w:t xml:space="preserve"> LinkedIn</w:t>
      </w:r>
      <w:r w:rsidRPr="00B74345">
        <w:rPr>
          <w:rFonts w:ascii="Aptos" w:eastAsia="Calibri" w:hAnsi="Aptos" w:cs="Calibri"/>
          <w:sz w:val="20"/>
          <w:szCs w:val="20"/>
        </w:rPr>
        <w:t>:</w:t>
      </w:r>
      <w:hyperlink r:id="rId12">
        <w:r w:rsidR="007A0E1F" w:rsidRPr="00B74345">
          <w:rPr>
            <w:rFonts w:ascii="Aptos" w:eastAsia="Calibri" w:hAnsi="Aptos" w:cs="Calibri"/>
            <w:sz w:val="20"/>
            <w:szCs w:val="20"/>
            <w:u w:val="single"/>
          </w:rPr>
          <w:t xml:space="preserve"> </w:t>
        </w:r>
      </w:hyperlink>
      <w:hyperlink r:id="rId13">
        <w:r w:rsidR="007A0E1F" w:rsidRPr="00B74345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https://www.linkedin.com/company/ecomondo-the-green-technologies-expo/</w:t>
        </w:r>
      </w:hyperlink>
      <w:r w:rsidRPr="00B74345">
        <w:rPr>
          <w:rFonts w:ascii="Aptos" w:eastAsia="Calibri" w:hAnsi="Aptos" w:cs="Calibri"/>
          <w:color w:val="0000FF"/>
          <w:sz w:val="20"/>
          <w:szCs w:val="20"/>
        </w:rPr>
        <w:t xml:space="preserve">  </w:t>
      </w:r>
    </w:p>
    <w:p w14:paraId="162EDA6E" w14:textId="77777777" w:rsidR="007A0E1F" w:rsidRPr="00B74345" w:rsidRDefault="0019030F" w:rsidP="00CC3C26">
      <w:pPr>
        <w:shd w:val="clear" w:color="auto" w:fill="FFFFFF"/>
        <w:rPr>
          <w:rFonts w:ascii="Aptos" w:eastAsia="Calibri" w:hAnsi="Aptos" w:cs="Calibri"/>
          <w:color w:val="0000FF"/>
          <w:sz w:val="20"/>
          <w:szCs w:val="20"/>
        </w:rPr>
      </w:pPr>
      <w:r w:rsidRPr="00B74345">
        <w:rPr>
          <w:rFonts w:ascii="Aptos" w:eastAsia="Calibri" w:hAnsi="Aptos" w:cs="Calibri"/>
          <w:color w:val="0000FF"/>
          <w:sz w:val="20"/>
          <w:szCs w:val="20"/>
        </w:rPr>
        <w:t xml:space="preserve">  </w:t>
      </w:r>
    </w:p>
    <w:p w14:paraId="1E7E7E36" w14:textId="77777777" w:rsidR="007A0E1F" w:rsidRPr="00B74345" w:rsidRDefault="0019030F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b/>
          <w:sz w:val="20"/>
          <w:szCs w:val="20"/>
        </w:rPr>
        <w:t>PRESS CONTACT IEG/ECOMONDO 2025</w:t>
      </w:r>
      <w:r w:rsidRPr="00B74345">
        <w:rPr>
          <w:rFonts w:ascii="Aptos" w:eastAsia="Calibri" w:hAnsi="Aptos" w:cs="Calibri"/>
          <w:sz w:val="20"/>
          <w:szCs w:val="20"/>
        </w:rPr>
        <w:t xml:space="preserve">  </w:t>
      </w:r>
    </w:p>
    <w:p w14:paraId="75BCA5B2" w14:textId="77777777" w:rsidR="007A0E1F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b/>
          <w:sz w:val="20"/>
          <w:szCs w:val="20"/>
        </w:rPr>
        <w:t>Head of media relation &amp; corporate communication</w:t>
      </w:r>
      <w:r w:rsidRPr="00B74345">
        <w:rPr>
          <w:rFonts w:ascii="Aptos" w:eastAsia="Calibri" w:hAnsi="Aptos" w:cs="Calibri"/>
          <w:sz w:val="20"/>
          <w:szCs w:val="20"/>
        </w:rPr>
        <w:t xml:space="preserve">: Elisabetta Vitali; </w:t>
      </w:r>
      <w:r w:rsidRPr="00B74345">
        <w:rPr>
          <w:rFonts w:ascii="Aptos" w:eastAsia="Calibri" w:hAnsi="Aptos" w:cs="Calibri"/>
          <w:b/>
          <w:sz w:val="20"/>
          <w:szCs w:val="20"/>
        </w:rPr>
        <w:t>Press office manager</w:t>
      </w:r>
      <w:r w:rsidRPr="00B74345">
        <w:rPr>
          <w:rFonts w:ascii="Aptos" w:eastAsia="Calibri" w:hAnsi="Aptos" w:cs="Calibri"/>
          <w:sz w:val="20"/>
          <w:szCs w:val="20"/>
        </w:rPr>
        <w:t>: Pierfrancesco Bellini; I</w:t>
      </w:r>
      <w:r w:rsidRPr="00B74345">
        <w:rPr>
          <w:rFonts w:ascii="Aptos" w:eastAsia="Calibri" w:hAnsi="Aptos" w:cs="Calibri"/>
          <w:b/>
          <w:sz w:val="20"/>
          <w:szCs w:val="20"/>
        </w:rPr>
        <w:t>nternational press office coordinator</w:t>
      </w:r>
      <w:r w:rsidRPr="00B74345">
        <w:rPr>
          <w:rFonts w:ascii="Aptos" w:eastAsia="Calibri" w:hAnsi="Aptos" w:cs="Calibri"/>
          <w:sz w:val="20"/>
          <w:szCs w:val="20"/>
        </w:rPr>
        <w:t>: Silvia Giorgi;</w:t>
      </w:r>
      <w:r w:rsidRPr="00B74345">
        <w:rPr>
          <w:rFonts w:eastAsia="Calibri"/>
          <w:sz w:val="20"/>
          <w:szCs w:val="20"/>
        </w:rPr>
        <w:t> </w:t>
      </w:r>
      <w:r w:rsidRPr="00B74345">
        <w:rPr>
          <w:rFonts w:ascii="Aptos" w:eastAsia="Calibri" w:hAnsi="Aptos" w:cs="Calibri"/>
          <w:color w:val="467886"/>
          <w:sz w:val="20"/>
          <w:szCs w:val="20"/>
          <w:u w:val="single"/>
        </w:rPr>
        <w:t>media@iegexpo.it</w:t>
      </w:r>
      <w:r w:rsidRPr="00B74345">
        <w:rPr>
          <w:rFonts w:ascii="Aptos" w:eastAsia="Calibri" w:hAnsi="Aptos" w:cs="Calibri"/>
          <w:sz w:val="20"/>
          <w:szCs w:val="20"/>
        </w:rPr>
        <w:t xml:space="preserve">  </w:t>
      </w:r>
    </w:p>
    <w:p w14:paraId="612D93D3" w14:textId="77777777" w:rsidR="007A0E1F" w:rsidRPr="00B74345" w:rsidRDefault="0019030F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sz w:val="20"/>
          <w:szCs w:val="20"/>
        </w:rPr>
        <w:t xml:space="preserve">  </w:t>
      </w:r>
    </w:p>
    <w:p w14:paraId="2C8CF0BA" w14:textId="77777777" w:rsidR="007A0E1F" w:rsidRPr="00B74345" w:rsidRDefault="0019030F" w:rsidP="00CC3C26">
      <w:pPr>
        <w:shd w:val="clear" w:color="auto" w:fill="FFFFFF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b/>
          <w:sz w:val="20"/>
          <w:szCs w:val="20"/>
        </w:rPr>
        <w:t>MEDIA AGENCY IEG/ECOMONDO: Smartitaly Communications</w:t>
      </w:r>
      <w:r w:rsidRPr="00B74345">
        <w:rPr>
          <w:rFonts w:ascii="Aptos" w:eastAsia="Calibri" w:hAnsi="Aptos" w:cs="Calibri"/>
          <w:sz w:val="20"/>
          <w:szCs w:val="20"/>
        </w:rPr>
        <w:t xml:space="preserve">  </w:t>
      </w:r>
    </w:p>
    <w:p w14:paraId="016B8123" w14:textId="32C8B64F" w:rsidR="007A0E1F" w:rsidRPr="00B74345" w:rsidRDefault="0019030F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  <w:r w:rsidRPr="00B74345">
        <w:rPr>
          <w:rFonts w:ascii="Aptos" w:eastAsia="Calibri" w:hAnsi="Aptos" w:cs="Calibri"/>
          <w:sz w:val="20"/>
          <w:szCs w:val="20"/>
        </w:rPr>
        <w:t xml:space="preserve">Edoardo Chiesa, +39 333 8744340 - </w:t>
      </w:r>
      <w:r w:rsidRPr="00B74345">
        <w:rPr>
          <w:rFonts w:ascii="Aptos" w:eastAsia="Calibri" w:hAnsi="Aptos" w:cs="Calibri"/>
          <w:color w:val="467886"/>
          <w:sz w:val="20"/>
          <w:szCs w:val="20"/>
          <w:u w:val="single"/>
        </w:rPr>
        <w:t>e.chiesa@smartitaly.it</w:t>
      </w:r>
      <w:r w:rsidRPr="00B74345">
        <w:rPr>
          <w:rFonts w:ascii="Aptos" w:eastAsia="Calibri" w:hAnsi="Aptos" w:cs="Calibri"/>
          <w:sz w:val="20"/>
          <w:szCs w:val="20"/>
          <w:u w:val="single"/>
        </w:rPr>
        <w:t>;</w:t>
      </w:r>
      <w:r w:rsidRPr="00B74345">
        <w:rPr>
          <w:rFonts w:ascii="Aptos" w:eastAsia="Calibri" w:hAnsi="Aptos" w:cs="Calibri"/>
          <w:sz w:val="20"/>
          <w:szCs w:val="20"/>
        </w:rPr>
        <w:t xml:space="preserve"> Paola Gervasio, +39 346 6064272 - </w:t>
      </w:r>
      <w:r w:rsidRPr="00B74345">
        <w:rPr>
          <w:rFonts w:ascii="Aptos" w:eastAsia="Calibri" w:hAnsi="Aptos" w:cs="Calibri"/>
          <w:color w:val="467886"/>
          <w:sz w:val="20"/>
          <w:szCs w:val="20"/>
          <w:u w:val="single"/>
        </w:rPr>
        <w:t>p.gervasio@smartitaly.it</w:t>
      </w:r>
      <w:r w:rsidRPr="00B74345">
        <w:rPr>
          <w:rFonts w:ascii="Aptos" w:eastAsia="Calibri" w:hAnsi="Aptos" w:cs="Calibri"/>
          <w:sz w:val="20"/>
          <w:szCs w:val="20"/>
          <w:u w:val="single"/>
        </w:rPr>
        <w:t>;</w:t>
      </w:r>
      <w:r w:rsidRPr="00B74345">
        <w:rPr>
          <w:rFonts w:ascii="Aptos" w:eastAsia="Calibri" w:hAnsi="Aptos" w:cs="Calibri"/>
          <w:sz w:val="20"/>
          <w:szCs w:val="20"/>
        </w:rPr>
        <w:t xml:space="preserve"> Francesca Pericolo, +39 327 9861860 - </w:t>
      </w:r>
      <w:r w:rsidRPr="00B74345">
        <w:rPr>
          <w:rFonts w:ascii="Aptos" w:eastAsia="Calibri" w:hAnsi="Aptos" w:cs="Calibri"/>
          <w:color w:val="467886"/>
          <w:sz w:val="20"/>
          <w:szCs w:val="20"/>
          <w:u w:val="single"/>
        </w:rPr>
        <w:t>f.pericolo@smartitaly.it</w:t>
      </w:r>
      <w:r w:rsidRPr="00B74345">
        <w:rPr>
          <w:rFonts w:ascii="Aptos" w:eastAsia="Calibri" w:hAnsi="Aptos" w:cs="Calibri"/>
          <w:sz w:val="20"/>
          <w:szCs w:val="20"/>
          <w:u w:val="single"/>
        </w:rPr>
        <w:t>;</w:t>
      </w:r>
      <w:r w:rsidRPr="00B74345">
        <w:rPr>
          <w:rFonts w:ascii="Aptos" w:eastAsia="Calibri" w:hAnsi="Aptos" w:cs="Calibri"/>
          <w:sz w:val="20"/>
          <w:szCs w:val="20"/>
        </w:rPr>
        <w:t xml:space="preserve"> Stampa estera - Andrea Indiano, +39 349 3232557 – </w:t>
      </w:r>
      <w:r w:rsidRPr="00B74345">
        <w:rPr>
          <w:rFonts w:ascii="Aptos" w:eastAsia="Calibri" w:hAnsi="Aptos" w:cs="Calibri"/>
          <w:color w:val="467886"/>
          <w:sz w:val="20"/>
          <w:szCs w:val="20"/>
          <w:u w:val="single"/>
        </w:rPr>
        <w:t>a.indiano@smartitaly.it</w:t>
      </w:r>
      <w:r w:rsidRPr="00B74345">
        <w:rPr>
          <w:rFonts w:ascii="Aptos" w:eastAsia="Calibri" w:hAnsi="Aptos" w:cs="Calibri"/>
          <w:sz w:val="20"/>
          <w:szCs w:val="20"/>
        </w:rPr>
        <w:t xml:space="preserve">   </w:t>
      </w:r>
    </w:p>
    <w:p w14:paraId="6EF77D4C" w14:textId="77777777" w:rsidR="00CC3C26" w:rsidRPr="00B74345" w:rsidRDefault="00CC3C26" w:rsidP="00CC3C26">
      <w:pPr>
        <w:shd w:val="clear" w:color="auto" w:fill="FFFFFF"/>
        <w:jc w:val="both"/>
        <w:rPr>
          <w:rFonts w:ascii="Aptos" w:eastAsia="Calibri" w:hAnsi="Aptos" w:cs="Calibri"/>
          <w:sz w:val="20"/>
          <w:szCs w:val="20"/>
        </w:rPr>
      </w:pPr>
    </w:p>
    <w:p w14:paraId="29EF14A8" w14:textId="77777777" w:rsidR="00CC3C26" w:rsidRDefault="00AA1115" w:rsidP="00CC3C26">
      <w:pPr>
        <w:shd w:val="clear" w:color="auto" w:fill="FFFFFF"/>
        <w:spacing w:after="160"/>
        <w:jc w:val="center"/>
        <w:rPr>
          <w:sz w:val="20"/>
          <w:szCs w:val="20"/>
        </w:rPr>
      </w:pPr>
      <w:r w:rsidRPr="00996098">
        <w:rPr>
          <w:rFonts w:eastAsia="Calibri" w:cs="Calibri"/>
          <w:noProof/>
          <w:color w:val="000000"/>
          <w:sz w:val="20"/>
          <w:szCs w:val="20"/>
        </w:rPr>
        <w:drawing>
          <wp:inline distT="0" distB="0" distL="0" distR="0" wp14:anchorId="6F82075F" wp14:editId="767F32FE">
            <wp:extent cx="5943600" cy="1613535"/>
            <wp:effectExtent l="0" t="0" r="0" b="4445"/>
            <wp:docPr id="2" name="image1.jpg" descr="Immagine che contiene testo, Carattere, scherma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, Carattere, schermata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8" r="-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36BC" w14:textId="5BA37C94" w:rsidR="007A0E1F" w:rsidRPr="00B74345" w:rsidRDefault="0019030F" w:rsidP="00CC3C26">
      <w:pPr>
        <w:shd w:val="clear" w:color="auto" w:fill="FFFFFF"/>
        <w:spacing w:after="160"/>
        <w:jc w:val="both"/>
        <w:rPr>
          <w:sz w:val="20"/>
          <w:szCs w:val="20"/>
        </w:rPr>
      </w:pPr>
      <w:r w:rsidRPr="00B74345">
        <w:rPr>
          <w:rFonts w:ascii="Calibri" w:eastAsia="Calibri" w:hAnsi="Calibri" w:cs="Calibri"/>
          <w:sz w:val="16"/>
          <w:szCs w:val="16"/>
        </w:rPr>
        <w:lastRenderedPageBreak/>
        <w:t>Il presente comunicato stampa contiene elementi previsionali e stime che riflettono le attuali opinioni del management (“forward-looking statements”) specie per quanto riguarda performance gestionali future, realizzazione di investimenti, andamento dei flussi di cassa ed evoluzione della struttura finanziaria. I forward-looking statements hanno per loro natura una componente di rischio e incertezza perché dipendono dal verificarsi di eventi futuri. I risultati effettivi potranno differire anche in misura si</w:t>
      </w:r>
      <w:r w:rsidRPr="00B74345">
        <w:rPr>
          <w:rFonts w:ascii="Calibri" w:eastAsia="Calibri" w:hAnsi="Calibri" w:cs="Calibri"/>
          <w:sz w:val="16"/>
          <w:szCs w:val="16"/>
        </w:rPr>
        <w:t>gnificativa rispetto a quelli annunciati, in relazione a una pluralità di fattori tra cui, a solo titolo esemplificativo: andamento del mercato della ristorazione fuori casa e dei flussi turistici in Italia, andamento del mercato orafo - gioielliero, andamento del mercato della green economy; evoluzione del prezzo delle materie prime; condizioni macroeconomiche generali; fattori geopolitici ed evoluzioni del quadro normativo. Le informazioni contenute nel presente comunicato, inoltre, non pretendono di esse</w:t>
      </w:r>
      <w:r w:rsidRPr="00B74345">
        <w:rPr>
          <w:rFonts w:ascii="Calibri" w:eastAsia="Calibri" w:hAnsi="Calibri" w:cs="Calibri"/>
          <w:sz w:val="16"/>
          <w:szCs w:val="16"/>
        </w:rPr>
        <w:t xml:space="preserve">re complete, né sono state verificate da terze parti indipendenti. Le proiezioni, le stime e gli obiettivi qui presentati si basano sulle informazioni a disposizione della Società alla data del presente comunicato.  </w:t>
      </w:r>
    </w:p>
    <w:p w14:paraId="76BB7514" w14:textId="77777777" w:rsidR="007A0E1F" w:rsidRPr="00B74345" w:rsidRDefault="007A0E1F"/>
    <w:sectPr w:rsidR="007A0E1F" w:rsidRPr="00B743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5DC"/>
    <w:multiLevelType w:val="multilevel"/>
    <w:tmpl w:val="3448F570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2179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1F"/>
    <w:rsid w:val="000654F7"/>
    <w:rsid w:val="0009399A"/>
    <w:rsid w:val="00114B05"/>
    <w:rsid w:val="001311F3"/>
    <w:rsid w:val="00157A1A"/>
    <w:rsid w:val="00182515"/>
    <w:rsid w:val="0019030F"/>
    <w:rsid w:val="00216C33"/>
    <w:rsid w:val="00294DB0"/>
    <w:rsid w:val="00302218"/>
    <w:rsid w:val="003313D3"/>
    <w:rsid w:val="00381DD2"/>
    <w:rsid w:val="005177A8"/>
    <w:rsid w:val="005D38EF"/>
    <w:rsid w:val="006677EA"/>
    <w:rsid w:val="006949B3"/>
    <w:rsid w:val="006B0214"/>
    <w:rsid w:val="006B4869"/>
    <w:rsid w:val="00774853"/>
    <w:rsid w:val="007A0E1F"/>
    <w:rsid w:val="007B7022"/>
    <w:rsid w:val="00830B98"/>
    <w:rsid w:val="008427D0"/>
    <w:rsid w:val="00886816"/>
    <w:rsid w:val="008C75AC"/>
    <w:rsid w:val="00954B25"/>
    <w:rsid w:val="0097115D"/>
    <w:rsid w:val="00A618F3"/>
    <w:rsid w:val="00AA1115"/>
    <w:rsid w:val="00B6044C"/>
    <w:rsid w:val="00B62CB8"/>
    <w:rsid w:val="00B74345"/>
    <w:rsid w:val="00C34EDD"/>
    <w:rsid w:val="00CC3C26"/>
    <w:rsid w:val="00D95A82"/>
    <w:rsid w:val="00DB27BE"/>
    <w:rsid w:val="00F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AD58"/>
  <w15:docId w15:val="{D62B1340-265F-474F-8217-D948AED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4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paragraph" w:styleId="Revisione">
    <w:name w:val="Revision"/>
    <w:hidden/>
    <w:uiPriority w:val="99"/>
    <w:semiHidden/>
    <w:rsid w:val="00F255C4"/>
    <w:pPr>
      <w:spacing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39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399A"/>
    <w:rPr>
      <w:rFonts w:ascii="Arial" w:eastAsia="Arial" w:hAnsi="Arial" w:cs="Arial"/>
      <w:sz w:val="20"/>
      <w:szCs w:val="20"/>
      <w:lang w:val="e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39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39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399A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0654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30B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sand.esvalabs.com/?u=http%3A%2F%2Fsrvcww%2Fgestionecww%2Ftemplate%2F%B4http%3A%2Fwww.ecomondo.com%B4&amp;e=08ef5b7e&amp;h=c8736bf5&amp;f=y&amp;p=n" TargetMode="External"/><Relationship Id="rId13" Type="http://schemas.openxmlformats.org/officeDocument/2006/relationships/hyperlink" Target="https://urlsand.esvalabs.com/?u=https%3A%2F%2Fwww.linkedin.com%2Fcompany%2Fecomondo-the-green-technologies-expo%2F&amp;e=08ef5b7e&amp;h=7e2a082b&amp;f=y&amp;p=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mondo.com/" TargetMode="External"/><Relationship Id="rId12" Type="http://schemas.openxmlformats.org/officeDocument/2006/relationships/hyperlink" Target="https://urlsand.esvalabs.com/?u=https%3A%2F%2Fwww.linkedin.com%2Fcompany%2Fecomondo-the-green-technologies-expo%2F&amp;e=08ef5b7e&amp;h=7e2a082b&amp;f=y&amp;p=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comondo.com/" TargetMode="External"/><Relationship Id="rId11" Type="http://schemas.openxmlformats.org/officeDocument/2006/relationships/hyperlink" Target="https://urlsand.esvalabs.com/?u=http%3A%2F%2Fwww.facebook.com%2FEcomondoRimini&amp;e=08ef5b7e&amp;h=0cd5a733&amp;f=y&amp;p=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rlsand.esvalabs.com/?u=http%3A%2F%2Fwww.facebook.com%2FEcomondoRimini&amp;e=08ef5b7e&amp;h=0cd5a733&amp;f=y&amp;p=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sand.esvalabs.com/?u=http%3A%2F%2Fwww.facebook.com%2FEcomondoRimini&amp;e=08ef5b7e&amp;h=0cd5a733&amp;f=y&amp;p=n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Nicoletta Evangelisti</cp:lastModifiedBy>
  <cp:revision>44</cp:revision>
  <dcterms:created xsi:type="dcterms:W3CDTF">2025-10-23T08:54:00Z</dcterms:created>
  <dcterms:modified xsi:type="dcterms:W3CDTF">2025-10-28T09:09:00Z</dcterms:modified>
</cp:coreProperties>
</file>