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9F3E" w14:textId="36726E3B" w:rsidR="005E5704" w:rsidRPr="00B87666" w:rsidRDefault="009228D3" w:rsidP="00A67E4D">
      <w:pPr>
        <w:shd w:val="clear" w:color="auto" w:fill="FFFFFF"/>
        <w:snapToGrid w:val="0"/>
        <w:spacing w:line="240" w:lineRule="auto"/>
        <w:rPr>
          <w:sz w:val="26"/>
          <w:szCs w:val="26"/>
          <w:lang w:val="en-GB"/>
        </w:rPr>
      </w:pPr>
      <w:r>
        <w:rPr>
          <w:noProof/>
        </w:rPr>
        <w:drawing>
          <wp:inline distT="0" distB="0" distL="0" distR="0" wp14:anchorId="5EFB8FBE" wp14:editId="4346D98B">
            <wp:extent cx="5943600" cy="907279"/>
            <wp:effectExtent l="0" t="0" r="0" b="0"/>
            <wp:docPr id="1666363676" name="drawing"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943600" cy="907279"/>
                    </a:xfrm>
                    <a:prstGeom prst="rect">
                      <a:avLst/>
                    </a:prstGeom>
                  </pic:spPr>
                </pic:pic>
              </a:graphicData>
            </a:graphic>
          </wp:inline>
        </w:drawing>
      </w:r>
      <w:r w:rsidRPr="00B87666">
        <w:rPr>
          <w:sz w:val="26"/>
          <w:szCs w:val="26"/>
          <w:lang w:val="en-GB"/>
        </w:rPr>
        <w:t xml:space="preserve"> </w:t>
      </w:r>
    </w:p>
    <w:p w14:paraId="4E282E14" w14:textId="77777777" w:rsidR="009228D3" w:rsidRPr="00B87666" w:rsidRDefault="009228D3" w:rsidP="00A67E4D">
      <w:pPr>
        <w:shd w:val="clear" w:color="auto" w:fill="FFFFFF"/>
        <w:snapToGrid w:val="0"/>
        <w:spacing w:line="240" w:lineRule="auto"/>
        <w:jc w:val="center"/>
        <w:rPr>
          <w:rFonts w:ascii="Aptos" w:eastAsia="Calibri" w:hAnsi="Aptos" w:cs="Calibri"/>
          <w:b/>
          <w:sz w:val="20"/>
          <w:szCs w:val="20"/>
          <w:lang w:val="en-GB"/>
        </w:rPr>
      </w:pPr>
    </w:p>
    <w:p w14:paraId="5C552802" w14:textId="1D2B1D90" w:rsidR="005E5704" w:rsidRPr="00B87666" w:rsidRDefault="00B87666" w:rsidP="00A67E4D">
      <w:pPr>
        <w:shd w:val="clear" w:color="auto" w:fill="FFFFFF"/>
        <w:snapToGrid w:val="0"/>
        <w:spacing w:line="240" w:lineRule="auto"/>
        <w:jc w:val="center"/>
        <w:rPr>
          <w:rFonts w:ascii="Aptos" w:eastAsia="Calibri" w:hAnsi="Aptos" w:cs="Calibri"/>
          <w:b/>
          <w:lang w:val="en-GB"/>
        </w:rPr>
      </w:pPr>
      <w:r w:rsidRPr="00B87666">
        <w:rPr>
          <w:rFonts w:ascii="Aptos" w:eastAsia="Calibri" w:hAnsi="Aptos" w:cs="Calibri"/>
          <w:b/>
          <w:lang w:val="en-GB"/>
        </w:rPr>
        <w:t>press release</w:t>
      </w:r>
      <w:r w:rsidR="00314E23" w:rsidRPr="00B87666">
        <w:rPr>
          <w:rFonts w:ascii="Aptos" w:eastAsia="Calibri" w:hAnsi="Aptos" w:cs="Calibri"/>
          <w:b/>
          <w:lang w:val="en-GB"/>
        </w:rPr>
        <w:t xml:space="preserve"> n</w:t>
      </w:r>
      <w:r w:rsidRPr="00B87666">
        <w:rPr>
          <w:rFonts w:ascii="Aptos" w:eastAsia="Calibri" w:hAnsi="Aptos" w:cs="Calibri"/>
          <w:b/>
          <w:lang w:val="en-GB"/>
        </w:rPr>
        <w:t>o</w:t>
      </w:r>
      <w:r w:rsidR="00314E23" w:rsidRPr="00B87666">
        <w:rPr>
          <w:rFonts w:ascii="Aptos" w:eastAsia="Calibri" w:hAnsi="Aptos" w:cs="Calibri"/>
          <w:b/>
          <w:lang w:val="en-GB"/>
        </w:rPr>
        <w:t>. 7</w:t>
      </w:r>
    </w:p>
    <w:p w14:paraId="1DE91B97" w14:textId="77777777" w:rsidR="00A67E4D" w:rsidRPr="00B87666" w:rsidRDefault="00A67E4D" w:rsidP="00A67E4D">
      <w:pPr>
        <w:shd w:val="clear" w:color="auto" w:fill="FFFFFF"/>
        <w:snapToGrid w:val="0"/>
        <w:spacing w:line="240" w:lineRule="auto"/>
        <w:jc w:val="center"/>
        <w:rPr>
          <w:rFonts w:ascii="Aptos" w:eastAsia="Calibri" w:hAnsi="Aptos" w:cs="Calibri"/>
          <w:b/>
          <w:lang w:val="en-GB"/>
        </w:rPr>
      </w:pPr>
    </w:p>
    <w:p w14:paraId="49ECACB1" w14:textId="4C7677E3" w:rsidR="005E5704" w:rsidRPr="00B87666" w:rsidRDefault="00B87666" w:rsidP="00A67E4D">
      <w:pPr>
        <w:shd w:val="clear" w:color="auto" w:fill="FFFFFF"/>
        <w:snapToGrid w:val="0"/>
        <w:spacing w:line="240" w:lineRule="auto"/>
        <w:jc w:val="center"/>
        <w:rPr>
          <w:rFonts w:ascii="Aptos" w:eastAsia="Calibri" w:hAnsi="Aptos" w:cs="Calibri"/>
          <w:b/>
          <w:lang w:val="en-GB"/>
        </w:rPr>
      </w:pPr>
      <w:r w:rsidRPr="00B87666">
        <w:rPr>
          <w:rFonts w:ascii="Aptos" w:eastAsia="Calibri" w:hAnsi="Aptos" w:cs="Calibri"/>
          <w:b/>
          <w:lang w:val="en-GB"/>
        </w:rPr>
        <w:t>THE ECOMONDO 2025 LAYOUT</w:t>
      </w:r>
    </w:p>
    <w:p w14:paraId="6EC3EC67" w14:textId="77777777" w:rsidR="00A67E4D" w:rsidRPr="00B87666" w:rsidRDefault="00A67E4D" w:rsidP="00A67E4D">
      <w:pPr>
        <w:shd w:val="clear" w:color="auto" w:fill="FFFFFF"/>
        <w:snapToGrid w:val="0"/>
        <w:spacing w:line="240" w:lineRule="auto"/>
        <w:jc w:val="center"/>
        <w:rPr>
          <w:rFonts w:ascii="Aptos" w:eastAsia="Calibri" w:hAnsi="Aptos" w:cs="Calibri"/>
          <w:b/>
          <w:lang w:val="en-GB"/>
        </w:rPr>
      </w:pPr>
    </w:p>
    <w:p w14:paraId="5F20FCCB" w14:textId="15FA7639" w:rsidR="00B87666" w:rsidRDefault="00B87666" w:rsidP="00A67E4D">
      <w:pPr>
        <w:numPr>
          <w:ilvl w:val="0"/>
          <w:numId w:val="1"/>
        </w:numPr>
        <w:shd w:val="clear" w:color="auto" w:fill="FFFFFF"/>
        <w:snapToGrid w:val="0"/>
        <w:spacing w:line="240" w:lineRule="auto"/>
        <w:jc w:val="both"/>
        <w:rPr>
          <w:rFonts w:ascii="Aptos" w:eastAsia="Calibri" w:hAnsi="Aptos" w:cs="Calibri"/>
          <w:b/>
          <w:lang w:val="en-GB"/>
        </w:rPr>
      </w:pPr>
      <w:r w:rsidRPr="00B87666">
        <w:rPr>
          <w:rFonts w:ascii="Aptos" w:eastAsia="Calibri" w:hAnsi="Aptos" w:cs="Calibri"/>
          <w:b/>
          <w:lang w:val="en-GB"/>
        </w:rPr>
        <w:t>Seven them</w:t>
      </w:r>
      <w:r>
        <w:rPr>
          <w:rFonts w:ascii="Aptos" w:eastAsia="Calibri" w:hAnsi="Aptos" w:cs="Calibri"/>
          <w:b/>
          <w:lang w:val="en-GB"/>
        </w:rPr>
        <w:t>ed</w:t>
      </w:r>
      <w:r w:rsidRPr="00B87666">
        <w:rPr>
          <w:rFonts w:ascii="Aptos" w:eastAsia="Calibri" w:hAnsi="Aptos" w:cs="Calibri"/>
          <w:b/>
          <w:lang w:val="en-GB"/>
        </w:rPr>
        <w:t xml:space="preserve"> macro-areas and six vertical districts for an integrated vision </w:t>
      </w:r>
      <w:r>
        <w:rPr>
          <w:rFonts w:ascii="Aptos" w:eastAsia="Calibri" w:hAnsi="Aptos" w:cs="Calibri"/>
          <w:b/>
          <w:lang w:val="en-GB"/>
        </w:rPr>
        <w:t>of</w:t>
      </w:r>
      <w:r w:rsidRPr="00B87666">
        <w:rPr>
          <w:rFonts w:ascii="Aptos" w:eastAsia="Calibri" w:hAnsi="Aptos" w:cs="Calibri"/>
          <w:b/>
          <w:lang w:val="en-GB"/>
        </w:rPr>
        <w:t xml:space="preserve"> the ecological transition</w:t>
      </w:r>
    </w:p>
    <w:p w14:paraId="5C2EB983" w14:textId="77777777" w:rsidR="00A67E4D" w:rsidRPr="007F7E87" w:rsidRDefault="00A67E4D" w:rsidP="00A67E4D">
      <w:pPr>
        <w:shd w:val="clear" w:color="auto" w:fill="FFFFFF"/>
        <w:snapToGrid w:val="0"/>
        <w:spacing w:line="240" w:lineRule="auto"/>
        <w:ind w:left="720"/>
        <w:jc w:val="both"/>
        <w:rPr>
          <w:rFonts w:ascii="Aptos" w:eastAsia="Calibri" w:hAnsi="Aptos" w:cs="Calibri"/>
          <w:b/>
          <w:lang w:val="en-US"/>
        </w:rPr>
      </w:pPr>
    </w:p>
    <w:p w14:paraId="17A9E595" w14:textId="7FFED79D" w:rsidR="005E5704" w:rsidRPr="00B87666" w:rsidRDefault="009228D3" w:rsidP="00A67E4D">
      <w:pPr>
        <w:numPr>
          <w:ilvl w:val="0"/>
          <w:numId w:val="1"/>
        </w:numPr>
        <w:shd w:val="clear" w:color="auto" w:fill="FFFFFF"/>
        <w:snapToGrid w:val="0"/>
        <w:spacing w:line="240" w:lineRule="auto"/>
        <w:jc w:val="both"/>
        <w:rPr>
          <w:rFonts w:ascii="Aptos" w:eastAsia="Calibri" w:hAnsi="Aptos" w:cs="Calibri"/>
          <w:b/>
          <w:lang w:val="en-GB"/>
        </w:rPr>
      </w:pPr>
      <w:r w:rsidRPr="00B87666">
        <w:rPr>
          <w:rFonts w:ascii="Aptos" w:eastAsia="Calibri" w:hAnsi="Aptos" w:cs="Calibri"/>
          <w:b/>
          <w:lang w:val="en-GB"/>
        </w:rPr>
        <w:t>Distribu</w:t>
      </w:r>
      <w:r w:rsidR="00B87666" w:rsidRPr="00B87666">
        <w:rPr>
          <w:rFonts w:ascii="Aptos" w:eastAsia="Calibri" w:hAnsi="Aptos" w:cs="Calibri"/>
          <w:b/>
          <w:lang w:val="en-GB"/>
        </w:rPr>
        <w:t>ted over</w:t>
      </w:r>
      <w:r w:rsidRPr="00B87666">
        <w:rPr>
          <w:rFonts w:ascii="Aptos" w:eastAsia="Calibri" w:hAnsi="Aptos" w:cs="Calibri"/>
          <w:b/>
          <w:lang w:val="en-GB"/>
        </w:rPr>
        <w:t xml:space="preserve"> </w:t>
      </w:r>
      <w:r w:rsidR="004C6336" w:rsidRPr="00B87666">
        <w:rPr>
          <w:rFonts w:ascii="Aptos" w:eastAsia="Calibri" w:hAnsi="Aptos" w:cs="Calibri"/>
          <w:b/>
          <w:lang w:val="en-GB"/>
        </w:rPr>
        <w:t>166</w:t>
      </w:r>
      <w:r w:rsidR="00B87666" w:rsidRPr="00B87666">
        <w:rPr>
          <w:rFonts w:ascii="Aptos" w:eastAsia="Calibri" w:hAnsi="Aptos" w:cs="Calibri"/>
          <w:b/>
          <w:lang w:val="en-GB"/>
        </w:rPr>
        <w:t>,</w:t>
      </w:r>
      <w:r w:rsidR="004C6336" w:rsidRPr="00B87666">
        <w:rPr>
          <w:rFonts w:ascii="Aptos" w:eastAsia="Calibri" w:hAnsi="Aptos" w:cs="Calibri"/>
          <w:b/>
          <w:lang w:val="en-GB"/>
        </w:rPr>
        <w:t xml:space="preserve">000 </w:t>
      </w:r>
      <w:r w:rsidR="00B87666" w:rsidRPr="00B87666">
        <w:rPr>
          <w:rFonts w:ascii="Aptos" w:eastAsia="Calibri" w:hAnsi="Aptos" w:cs="Calibri"/>
          <w:b/>
          <w:lang w:val="en-GB"/>
        </w:rPr>
        <w:t>square metres and 30 halls</w:t>
      </w:r>
    </w:p>
    <w:p w14:paraId="31501C87" w14:textId="77777777" w:rsidR="00A67E4D" w:rsidRPr="00B87666" w:rsidRDefault="00A67E4D" w:rsidP="00A67E4D">
      <w:pPr>
        <w:shd w:val="clear" w:color="auto" w:fill="FFFFFF"/>
        <w:snapToGrid w:val="0"/>
        <w:spacing w:line="240" w:lineRule="auto"/>
        <w:ind w:left="720"/>
        <w:jc w:val="both"/>
        <w:rPr>
          <w:rFonts w:ascii="Aptos" w:eastAsia="Calibri" w:hAnsi="Aptos" w:cs="Calibri"/>
          <w:b/>
          <w:lang w:val="en-GB"/>
        </w:rPr>
      </w:pPr>
    </w:p>
    <w:p w14:paraId="61A627AA" w14:textId="77B362E7" w:rsidR="00DA0698" w:rsidRPr="00B87666" w:rsidRDefault="00DA0698" w:rsidP="00A67E4D">
      <w:pPr>
        <w:numPr>
          <w:ilvl w:val="0"/>
          <w:numId w:val="1"/>
        </w:numPr>
        <w:shd w:val="clear" w:color="auto" w:fill="FFFFFF"/>
        <w:snapToGrid w:val="0"/>
        <w:spacing w:line="240" w:lineRule="auto"/>
        <w:jc w:val="both"/>
        <w:rPr>
          <w:rFonts w:ascii="Aptos" w:eastAsia="Calibri" w:hAnsi="Aptos" w:cs="Calibri"/>
          <w:b/>
          <w:lang w:val="en-GB"/>
        </w:rPr>
      </w:pPr>
      <w:r w:rsidRPr="00B87666">
        <w:rPr>
          <w:rFonts w:ascii="Aptos" w:eastAsia="Calibri" w:hAnsi="Aptos" w:cs="Calibri"/>
          <w:b/>
          <w:lang w:val="en-GB"/>
        </w:rPr>
        <w:t xml:space="preserve">SAL.VE, </w:t>
      </w:r>
      <w:r w:rsidR="00B87666" w:rsidRPr="00B87666">
        <w:rPr>
          <w:rFonts w:ascii="Aptos" w:eastAsia="Calibri" w:hAnsi="Aptos" w:cs="Calibri"/>
          <w:b/>
          <w:lang w:val="en-GB"/>
        </w:rPr>
        <w:t xml:space="preserve">the </w:t>
      </w:r>
      <w:r w:rsidR="00B87666">
        <w:rPr>
          <w:rFonts w:ascii="Aptos" w:eastAsia="Calibri" w:hAnsi="Aptos" w:cs="Calibri"/>
          <w:b/>
          <w:lang w:val="en-GB"/>
        </w:rPr>
        <w:t>E</w:t>
      </w:r>
      <w:r w:rsidR="00B87666" w:rsidRPr="00B87666">
        <w:rPr>
          <w:rFonts w:ascii="Aptos" w:eastAsia="Calibri" w:hAnsi="Aptos" w:cs="Calibri"/>
          <w:b/>
          <w:lang w:val="en-GB"/>
        </w:rPr>
        <w:t xml:space="preserve">cological Vehicle Exhibition </w:t>
      </w:r>
      <w:r w:rsidR="00E056A7" w:rsidRPr="00B87666">
        <w:rPr>
          <w:rFonts w:ascii="Aptos" w:eastAsia="Calibri" w:hAnsi="Aptos" w:cs="Calibri"/>
          <w:b/>
          <w:lang w:val="en-GB"/>
        </w:rPr>
        <w:t>in partnership wi</w:t>
      </w:r>
      <w:r w:rsidR="00E056A7">
        <w:rPr>
          <w:rFonts w:ascii="Aptos" w:eastAsia="Calibri" w:hAnsi="Aptos" w:cs="Calibri"/>
          <w:b/>
          <w:lang w:val="en-GB"/>
        </w:rPr>
        <w:t xml:space="preserve">th </w:t>
      </w:r>
      <w:r w:rsidR="00E056A7" w:rsidRPr="00B87666">
        <w:rPr>
          <w:rFonts w:ascii="Aptos" w:eastAsia="Calibri" w:hAnsi="Aptos" w:cs="Calibri"/>
          <w:b/>
          <w:bCs/>
          <w:lang w:val="en-GB"/>
        </w:rPr>
        <w:t>ANFIA</w:t>
      </w:r>
      <w:r w:rsidR="00E056A7" w:rsidRPr="00B87666">
        <w:rPr>
          <w:rFonts w:ascii="Aptos" w:eastAsia="Calibri" w:hAnsi="Aptos" w:cs="Calibri"/>
          <w:b/>
          <w:lang w:val="en-GB"/>
        </w:rPr>
        <w:t xml:space="preserve"> </w:t>
      </w:r>
      <w:r w:rsidR="00E056A7">
        <w:rPr>
          <w:rFonts w:ascii="Aptos" w:eastAsia="Calibri" w:hAnsi="Aptos" w:cs="Calibri"/>
          <w:b/>
          <w:lang w:val="en-GB"/>
        </w:rPr>
        <w:t>is</w:t>
      </w:r>
      <w:r w:rsidR="00B87666" w:rsidRPr="00B87666">
        <w:rPr>
          <w:rFonts w:ascii="Aptos" w:eastAsia="Calibri" w:hAnsi="Aptos" w:cs="Calibri"/>
          <w:b/>
          <w:lang w:val="en-GB"/>
        </w:rPr>
        <w:t xml:space="preserve"> back </w:t>
      </w:r>
    </w:p>
    <w:p w14:paraId="0550F4E2" w14:textId="69632D40" w:rsidR="00DA0698" w:rsidRPr="00B87666" w:rsidRDefault="00DA0698" w:rsidP="00A67E4D">
      <w:pPr>
        <w:shd w:val="clear" w:color="auto" w:fill="FFFFFF"/>
        <w:snapToGrid w:val="0"/>
        <w:spacing w:line="240" w:lineRule="auto"/>
        <w:ind w:left="360"/>
        <w:jc w:val="both"/>
        <w:rPr>
          <w:rFonts w:ascii="Aptos" w:eastAsia="Calibri" w:hAnsi="Aptos" w:cs="Calibri"/>
          <w:b/>
          <w:sz w:val="24"/>
          <w:szCs w:val="24"/>
          <w:lang w:val="en-GB"/>
        </w:rPr>
      </w:pPr>
    </w:p>
    <w:p w14:paraId="1CCBD1A9" w14:textId="77777777" w:rsidR="00A67E4D" w:rsidRPr="00B87666" w:rsidRDefault="00A67E4D" w:rsidP="00A67E4D">
      <w:pPr>
        <w:shd w:val="clear" w:color="auto" w:fill="FFFFFF"/>
        <w:snapToGrid w:val="0"/>
        <w:spacing w:line="240" w:lineRule="auto"/>
        <w:ind w:left="360"/>
        <w:jc w:val="both"/>
        <w:rPr>
          <w:rFonts w:ascii="Aptos" w:eastAsia="Calibri" w:hAnsi="Aptos" w:cs="Calibri"/>
          <w:b/>
          <w:sz w:val="24"/>
          <w:szCs w:val="24"/>
          <w:lang w:val="en-GB"/>
        </w:rPr>
      </w:pPr>
    </w:p>
    <w:p w14:paraId="0D1E16F1" w14:textId="09B3BA0F" w:rsidR="00B87666" w:rsidRPr="00B87666" w:rsidRDefault="007F7E87" w:rsidP="00B87666">
      <w:pPr>
        <w:shd w:val="clear" w:color="auto" w:fill="FFFFFF"/>
        <w:snapToGrid w:val="0"/>
        <w:spacing w:line="240" w:lineRule="auto"/>
        <w:jc w:val="both"/>
        <w:rPr>
          <w:rFonts w:ascii="Aptos" w:eastAsia="Calibri" w:hAnsi="Aptos" w:cs="Calibri"/>
          <w:sz w:val="20"/>
          <w:szCs w:val="20"/>
          <w:lang w:val="en-GB"/>
        </w:rPr>
      </w:pPr>
      <w:r w:rsidRPr="00B87666">
        <w:rPr>
          <w:rFonts w:ascii="Aptos" w:eastAsia="Calibri" w:hAnsi="Aptos" w:cs="Calibri"/>
          <w:i/>
          <w:sz w:val="20"/>
          <w:szCs w:val="20"/>
          <w:lang w:val="en-GB"/>
        </w:rPr>
        <w:t xml:space="preserve">Rimini, </w:t>
      </w:r>
      <w:r>
        <w:rPr>
          <w:rFonts w:ascii="Aptos" w:eastAsia="Calibri" w:hAnsi="Aptos" w:cs="Calibri"/>
          <w:i/>
          <w:sz w:val="20"/>
          <w:szCs w:val="20"/>
          <w:lang w:val="en-GB"/>
        </w:rPr>
        <w:t xml:space="preserve">28 </w:t>
      </w:r>
      <w:proofErr w:type="spellStart"/>
      <w:r>
        <w:rPr>
          <w:rFonts w:ascii="Aptos" w:eastAsia="Calibri" w:hAnsi="Aptos" w:cs="Calibri"/>
          <w:i/>
          <w:sz w:val="20"/>
          <w:szCs w:val="20"/>
          <w:lang w:val="en-GB"/>
        </w:rPr>
        <w:t>october</w:t>
      </w:r>
      <w:proofErr w:type="spellEnd"/>
      <w:r>
        <w:rPr>
          <w:rFonts w:ascii="Aptos" w:eastAsia="Calibri" w:hAnsi="Aptos" w:cs="Calibri"/>
          <w:i/>
          <w:sz w:val="20"/>
          <w:szCs w:val="20"/>
          <w:lang w:val="en-GB"/>
        </w:rPr>
        <w:t xml:space="preserve"> </w:t>
      </w:r>
      <w:r w:rsidRPr="00B87666">
        <w:rPr>
          <w:rFonts w:ascii="Aptos" w:eastAsia="Calibri" w:hAnsi="Aptos" w:cs="Calibri"/>
          <w:i/>
          <w:sz w:val="20"/>
          <w:szCs w:val="20"/>
          <w:lang w:val="en-GB"/>
        </w:rPr>
        <w:t xml:space="preserve"> 2025 -</w:t>
      </w:r>
      <w:r w:rsidRPr="00B87666">
        <w:rPr>
          <w:rFonts w:ascii="Aptos" w:eastAsia="Calibri" w:hAnsi="Aptos" w:cs="Calibri"/>
          <w:sz w:val="20"/>
          <w:szCs w:val="20"/>
          <w:lang w:val="en-GB"/>
        </w:rPr>
        <w:t xml:space="preserve"> </w:t>
      </w:r>
      <w:r w:rsidR="00B87666" w:rsidRPr="00B87666">
        <w:rPr>
          <w:rFonts w:ascii="Aptos" w:eastAsia="Calibri" w:hAnsi="Aptos" w:cs="Calibri"/>
          <w:sz w:val="20"/>
          <w:szCs w:val="20"/>
          <w:lang w:val="en-GB"/>
        </w:rPr>
        <w:t>For its 28</w:t>
      </w:r>
      <w:r w:rsidR="00B87666" w:rsidRPr="00B87666">
        <w:rPr>
          <w:rFonts w:ascii="Aptos" w:eastAsia="Calibri" w:hAnsi="Aptos" w:cs="Calibri"/>
          <w:sz w:val="20"/>
          <w:szCs w:val="20"/>
          <w:vertAlign w:val="superscript"/>
          <w:lang w:val="en-GB"/>
        </w:rPr>
        <w:t>th</w:t>
      </w:r>
      <w:r w:rsidR="00B87666">
        <w:rPr>
          <w:rFonts w:ascii="Aptos" w:eastAsia="Calibri" w:hAnsi="Aptos" w:cs="Calibri"/>
          <w:sz w:val="20"/>
          <w:szCs w:val="20"/>
          <w:lang w:val="en-GB"/>
        </w:rPr>
        <w:t xml:space="preserve"> </w:t>
      </w:r>
      <w:r w:rsidR="00B87666" w:rsidRPr="00B87666">
        <w:rPr>
          <w:rFonts w:ascii="Aptos" w:eastAsia="Calibri" w:hAnsi="Aptos" w:cs="Calibri"/>
          <w:sz w:val="20"/>
          <w:szCs w:val="20"/>
          <w:lang w:val="en-GB"/>
        </w:rPr>
        <w:t xml:space="preserve">edition (Rimini </w:t>
      </w:r>
      <w:r w:rsidR="00B87666">
        <w:rPr>
          <w:rFonts w:ascii="Aptos" w:eastAsia="Calibri" w:hAnsi="Aptos" w:cs="Calibri"/>
          <w:sz w:val="20"/>
          <w:szCs w:val="20"/>
          <w:lang w:val="en-GB"/>
        </w:rPr>
        <w:t>Expo Centre</w:t>
      </w:r>
      <w:r w:rsidR="00B87666" w:rsidRPr="00B87666">
        <w:rPr>
          <w:rFonts w:ascii="Aptos" w:eastAsia="Calibri" w:hAnsi="Aptos" w:cs="Calibri"/>
          <w:sz w:val="20"/>
          <w:szCs w:val="20"/>
          <w:lang w:val="en-GB"/>
        </w:rPr>
        <w:t xml:space="preserve">, 4-7 November), </w:t>
      </w:r>
      <w:proofErr w:type="spellStart"/>
      <w:r w:rsidR="00B87666" w:rsidRPr="00B87666">
        <w:rPr>
          <w:rFonts w:ascii="Aptos" w:eastAsia="Calibri" w:hAnsi="Aptos" w:cs="Calibri"/>
          <w:sz w:val="20"/>
          <w:szCs w:val="20"/>
          <w:lang w:val="en-GB"/>
        </w:rPr>
        <w:t>Ecomondo</w:t>
      </w:r>
      <w:proofErr w:type="spellEnd"/>
      <w:r w:rsidR="00B87666" w:rsidRPr="00B87666">
        <w:rPr>
          <w:rFonts w:ascii="Aptos" w:eastAsia="Calibri" w:hAnsi="Aptos" w:cs="Calibri"/>
          <w:sz w:val="20"/>
          <w:szCs w:val="20"/>
          <w:lang w:val="en-GB"/>
        </w:rPr>
        <w:t xml:space="preserve"> </w:t>
      </w:r>
      <w:r w:rsidR="00E056A7">
        <w:rPr>
          <w:rFonts w:ascii="Aptos" w:eastAsia="Calibri" w:hAnsi="Aptos" w:cs="Calibri"/>
          <w:sz w:val="20"/>
          <w:szCs w:val="20"/>
          <w:lang w:val="en-GB"/>
        </w:rPr>
        <w:t>is</w:t>
      </w:r>
      <w:r w:rsidR="00B87666">
        <w:rPr>
          <w:rFonts w:ascii="Aptos" w:eastAsia="Calibri" w:hAnsi="Aptos" w:cs="Calibri"/>
          <w:sz w:val="20"/>
          <w:szCs w:val="20"/>
          <w:lang w:val="en-GB"/>
        </w:rPr>
        <w:t xml:space="preserve"> offer</w:t>
      </w:r>
      <w:r w:rsidR="00E056A7">
        <w:rPr>
          <w:rFonts w:ascii="Aptos" w:eastAsia="Calibri" w:hAnsi="Aptos" w:cs="Calibri"/>
          <w:sz w:val="20"/>
          <w:szCs w:val="20"/>
          <w:lang w:val="en-GB"/>
        </w:rPr>
        <w:t>ing</w:t>
      </w:r>
      <w:r w:rsidR="00B87666" w:rsidRPr="00B87666">
        <w:rPr>
          <w:rFonts w:ascii="Aptos" w:eastAsia="Calibri" w:hAnsi="Aptos" w:cs="Calibri"/>
          <w:sz w:val="20"/>
          <w:szCs w:val="20"/>
          <w:lang w:val="en-GB"/>
        </w:rPr>
        <w:t xml:space="preserve"> a </w:t>
      </w:r>
      <w:r w:rsidR="00B87666" w:rsidRPr="00B87666">
        <w:rPr>
          <w:rFonts w:ascii="Aptos" w:eastAsia="Calibri" w:hAnsi="Aptos" w:cs="Calibri"/>
          <w:b/>
          <w:bCs/>
          <w:sz w:val="20"/>
          <w:szCs w:val="20"/>
          <w:lang w:val="en-GB"/>
        </w:rPr>
        <w:t>layout that reflects the growing importance of the ecological transition and the circular economy</w:t>
      </w:r>
      <w:r w:rsidR="00B87666" w:rsidRPr="00B87666">
        <w:rPr>
          <w:rFonts w:ascii="Aptos" w:eastAsia="Calibri" w:hAnsi="Aptos" w:cs="Calibri"/>
          <w:sz w:val="20"/>
          <w:szCs w:val="20"/>
          <w:lang w:val="en-GB"/>
        </w:rPr>
        <w:t>.</w:t>
      </w:r>
    </w:p>
    <w:p w14:paraId="5662D64B" w14:textId="77777777" w:rsidR="00B87666" w:rsidRPr="00B87666" w:rsidRDefault="00B87666" w:rsidP="00B87666">
      <w:pPr>
        <w:shd w:val="clear" w:color="auto" w:fill="FFFFFF"/>
        <w:snapToGrid w:val="0"/>
        <w:spacing w:line="240" w:lineRule="auto"/>
        <w:jc w:val="both"/>
        <w:rPr>
          <w:rFonts w:ascii="Aptos" w:eastAsia="Calibri" w:hAnsi="Aptos" w:cs="Calibri"/>
          <w:sz w:val="20"/>
          <w:szCs w:val="20"/>
          <w:lang w:val="en-GB"/>
        </w:rPr>
      </w:pPr>
    </w:p>
    <w:p w14:paraId="6E882267" w14:textId="27F0969E" w:rsidR="00B87666" w:rsidRPr="00B87666" w:rsidRDefault="00B87666" w:rsidP="00B87666">
      <w:pPr>
        <w:shd w:val="clear" w:color="auto" w:fill="FFFFFF"/>
        <w:snapToGrid w:val="0"/>
        <w:spacing w:line="240" w:lineRule="auto"/>
        <w:jc w:val="both"/>
        <w:rPr>
          <w:rFonts w:ascii="Aptos" w:eastAsia="Calibri" w:hAnsi="Aptos" w:cs="Calibri"/>
          <w:sz w:val="20"/>
          <w:szCs w:val="20"/>
          <w:lang w:val="en-GB"/>
        </w:rPr>
      </w:pPr>
      <w:r w:rsidRPr="00B87666">
        <w:rPr>
          <w:rFonts w:ascii="Aptos" w:eastAsia="Calibri" w:hAnsi="Aptos" w:cs="Calibri"/>
          <w:sz w:val="20"/>
          <w:szCs w:val="20"/>
          <w:lang w:val="en-GB"/>
        </w:rPr>
        <w:t xml:space="preserve">The Italian Exhibition Group event </w:t>
      </w:r>
      <w:r>
        <w:rPr>
          <w:rFonts w:ascii="Aptos" w:eastAsia="Calibri" w:hAnsi="Aptos" w:cs="Calibri"/>
          <w:sz w:val="20"/>
          <w:szCs w:val="20"/>
          <w:lang w:val="en-GB"/>
        </w:rPr>
        <w:t xml:space="preserve">will </w:t>
      </w:r>
      <w:r w:rsidRPr="00B87666">
        <w:rPr>
          <w:rFonts w:ascii="Aptos" w:eastAsia="Calibri" w:hAnsi="Aptos" w:cs="Calibri"/>
          <w:sz w:val="20"/>
          <w:szCs w:val="20"/>
          <w:lang w:val="en-GB"/>
        </w:rPr>
        <w:t>occup</w:t>
      </w:r>
      <w:r>
        <w:rPr>
          <w:rFonts w:ascii="Aptos" w:eastAsia="Calibri" w:hAnsi="Aptos" w:cs="Calibri"/>
          <w:sz w:val="20"/>
          <w:szCs w:val="20"/>
          <w:lang w:val="en-GB"/>
        </w:rPr>
        <w:t>y</w:t>
      </w:r>
      <w:r w:rsidRPr="00B87666">
        <w:rPr>
          <w:rFonts w:ascii="Aptos" w:eastAsia="Calibri" w:hAnsi="Aptos" w:cs="Calibri"/>
          <w:sz w:val="20"/>
          <w:szCs w:val="20"/>
          <w:lang w:val="en-GB"/>
        </w:rPr>
        <w:t xml:space="preserve"> a </w:t>
      </w:r>
      <w:r w:rsidRPr="00B87666">
        <w:rPr>
          <w:rFonts w:ascii="Aptos" w:eastAsia="Calibri" w:hAnsi="Aptos" w:cs="Calibri"/>
          <w:b/>
          <w:bCs/>
          <w:sz w:val="20"/>
          <w:szCs w:val="20"/>
          <w:lang w:val="en-GB"/>
        </w:rPr>
        <w:t xml:space="preserve">total exhibition area of </w:t>
      </w:r>
      <w:r w:rsidRPr="00B87666">
        <w:rPr>
          <w:rFonts w:eastAsia="Calibri"/>
          <w:b/>
          <w:bCs/>
          <w:sz w:val="20"/>
          <w:szCs w:val="20"/>
          <w:lang w:val="en-GB"/>
        </w:rPr>
        <w:t>​​</w:t>
      </w:r>
      <w:r w:rsidRPr="00B87666">
        <w:rPr>
          <w:rFonts w:ascii="Aptos" w:eastAsia="Calibri" w:hAnsi="Aptos" w:cs="Calibri"/>
          <w:b/>
          <w:bCs/>
          <w:sz w:val="20"/>
          <w:szCs w:val="20"/>
          <w:lang w:val="en-GB"/>
        </w:rPr>
        <w:t xml:space="preserve">166,000 square meters across 30 </w:t>
      </w:r>
      <w:r>
        <w:rPr>
          <w:rFonts w:ascii="Aptos" w:eastAsia="Calibri" w:hAnsi="Aptos" w:cs="Calibri"/>
          <w:b/>
          <w:bCs/>
          <w:sz w:val="20"/>
          <w:szCs w:val="20"/>
          <w:lang w:val="en-GB"/>
        </w:rPr>
        <w:t>halls</w:t>
      </w:r>
      <w:r w:rsidRPr="00B87666">
        <w:rPr>
          <w:rFonts w:ascii="Aptos" w:eastAsia="Calibri" w:hAnsi="Aptos" w:cs="Calibri"/>
          <w:sz w:val="20"/>
          <w:szCs w:val="20"/>
          <w:lang w:val="en-GB"/>
        </w:rPr>
        <w:t xml:space="preserve">, in continuity with the expansion of the 2024 edition and with </w:t>
      </w:r>
      <w:r w:rsidR="00E056A7">
        <w:rPr>
          <w:rFonts w:ascii="Aptos" w:eastAsia="Calibri" w:hAnsi="Aptos" w:cs="Calibri"/>
          <w:sz w:val="20"/>
          <w:szCs w:val="20"/>
          <w:lang w:val="en-GB"/>
        </w:rPr>
        <w:t>several</w:t>
      </w:r>
      <w:r w:rsidRPr="00B87666">
        <w:rPr>
          <w:rFonts w:ascii="Aptos" w:eastAsia="Calibri" w:hAnsi="Aptos" w:cs="Calibri"/>
          <w:sz w:val="20"/>
          <w:szCs w:val="20"/>
          <w:lang w:val="en-GB"/>
        </w:rPr>
        <w:t xml:space="preserve"> new features, such as the return of </w:t>
      </w:r>
      <w:r w:rsidRPr="00B87666">
        <w:rPr>
          <w:rFonts w:ascii="Aptos" w:eastAsia="Calibri" w:hAnsi="Aptos" w:cs="Calibri"/>
          <w:b/>
          <w:bCs/>
          <w:sz w:val="20"/>
          <w:szCs w:val="20"/>
          <w:lang w:val="en-GB"/>
        </w:rPr>
        <w:t>SAL.VE, the biennial Ecolog</w:t>
      </w:r>
      <w:r>
        <w:rPr>
          <w:rFonts w:ascii="Aptos" w:eastAsia="Calibri" w:hAnsi="Aptos" w:cs="Calibri"/>
          <w:b/>
          <w:bCs/>
          <w:sz w:val="20"/>
          <w:szCs w:val="20"/>
          <w:lang w:val="en-GB"/>
        </w:rPr>
        <w:t>ical</w:t>
      </w:r>
      <w:r w:rsidRPr="00B87666">
        <w:rPr>
          <w:rFonts w:ascii="Aptos" w:eastAsia="Calibri" w:hAnsi="Aptos" w:cs="Calibri"/>
          <w:b/>
          <w:bCs/>
          <w:sz w:val="20"/>
          <w:szCs w:val="20"/>
          <w:lang w:val="en-GB"/>
        </w:rPr>
        <w:t xml:space="preserve"> Vehicle </w:t>
      </w:r>
      <w:r>
        <w:rPr>
          <w:rFonts w:ascii="Aptos" w:eastAsia="Calibri" w:hAnsi="Aptos" w:cs="Calibri"/>
          <w:b/>
          <w:bCs/>
          <w:sz w:val="20"/>
          <w:szCs w:val="20"/>
          <w:lang w:val="en-GB"/>
        </w:rPr>
        <w:t>Exhibition</w:t>
      </w:r>
      <w:r w:rsidRPr="00B87666">
        <w:rPr>
          <w:rFonts w:ascii="Aptos" w:eastAsia="Calibri" w:hAnsi="Aptos" w:cs="Calibri"/>
          <w:b/>
          <w:bCs/>
          <w:sz w:val="20"/>
          <w:szCs w:val="20"/>
          <w:lang w:val="en-GB"/>
        </w:rPr>
        <w:t xml:space="preserve">, organized in </w:t>
      </w:r>
      <w:r>
        <w:rPr>
          <w:rFonts w:ascii="Aptos" w:eastAsia="Calibri" w:hAnsi="Aptos" w:cs="Calibri"/>
          <w:b/>
          <w:bCs/>
          <w:sz w:val="20"/>
          <w:szCs w:val="20"/>
          <w:lang w:val="en-GB"/>
        </w:rPr>
        <w:t>partnership</w:t>
      </w:r>
      <w:r w:rsidRPr="00B87666">
        <w:rPr>
          <w:rFonts w:ascii="Aptos" w:eastAsia="Calibri" w:hAnsi="Aptos" w:cs="Calibri"/>
          <w:b/>
          <w:bCs/>
          <w:sz w:val="20"/>
          <w:szCs w:val="20"/>
          <w:lang w:val="en-GB"/>
        </w:rPr>
        <w:t xml:space="preserve"> with ANFIA</w:t>
      </w:r>
      <w:r w:rsidRPr="00B87666">
        <w:rPr>
          <w:rFonts w:ascii="Aptos" w:eastAsia="Calibri" w:hAnsi="Aptos" w:cs="Calibri"/>
          <w:sz w:val="20"/>
          <w:szCs w:val="20"/>
          <w:lang w:val="en-GB"/>
        </w:rPr>
        <w:t>.</w:t>
      </w:r>
    </w:p>
    <w:p w14:paraId="5362FC5B" w14:textId="77777777" w:rsidR="00B87666" w:rsidRDefault="00B87666" w:rsidP="00B87666">
      <w:pPr>
        <w:shd w:val="clear" w:color="auto" w:fill="FFFFFF"/>
        <w:snapToGrid w:val="0"/>
        <w:spacing w:line="240" w:lineRule="auto"/>
        <w:jc w:val="both"/>
        <w:rPr>
          <w:rFonts w:ascii="Aptos" w:eastAsia="Calibri" w:hAnsi="Aptos" w:cs="Calibri"/>
          <w:sz w:val="20"/>
          <w:szCs w:val="20"/>
          <w:lang w:val="en-GB"/>
        </w:rPr>
      </w:pPr>
    </w:p>
    <w:p w14:paraId="655851CE" w14:textId="7B816DFA" w:rsidR="00CB79B7" w:rsidRPr="00CB79B7" w:rsidRDefault="00CB79B7" w:rsidP="00A67E4D">
      <w:pPr>
        <w:shd w:val="clear" w:color="auto" w:fill="FFFFFF"/>
        <w:snapToGrid w:val="0"/>
        <w:spacing w:line="240" w:lineRule="auto"/>
        <w:jc w:val="both"/>
        <w:rPr>
          <w:rFonts w:ascii="Aptos" w:eastAsia="Calibri" w:hAnsi="Aptos" w:cs="Calibri"/>
          <w:sz w:val="20"/>
          <w:szCs w:val="20"/>
          <w:lang w:val="en-GB"/>
        </w:rPr>
      </w:pPr>
      <w:r w:rsidRPr="00CB79B7">
        <w:rPr>
          <w:rFonts w:ascii="Aptos" w:eastAsia="Calibri" w:hAnsi="Aptos" w:cs="Calibri"/>
          <w:sz w:val="20"/>
          <w:szCs w:val="20"/>
          <w:lang w:val="en-GB"/>
        </w:rPr>
        <w:t xml:space="preserve">The </w:t>
      </w:r>
      <w:proofErr w:type="spellStart"/>
      <w:r w:rsidRPr="00CB79B7">
        <w:rPr>
          <w:rFonts w:ascii="Aptos" w:eastAsia="Calibri" w:hAnsi="Aptos" w:cs="Calibri"/>
          <w:sz w:val="20"/>
          <w:szCs w:val="20"/>
          <w:lang w:val="en-GB"/>
        </w:rPr>
        <w:t>Ecomondo</w:t>
      </w:r>
      <w:proofErr w:type="spellEnd"/>
      <w:r w:rsidRPr="00CB79B7">
        <w:rPr>
          <w:rFonts w:ascii="Aptos" w:eastAsia="Calibri" w:hAnsi="Aptos" w:cs="Calibri"/>
          <w:sz w:val="20"/>
          <w:szCs w:val="20"/>
          <w:lang w:val="en-GB"/>
        </w:rPr>
        <w:t xml:space="preserve"> 2025 layout </w:t>
      </w:r>
      <w:r w:rsidR="00E056A7">
        <w:rPr>
          <w:rFonts w:ascii="Aptos" w:eastAsia="Calibri" w:hAnsi="Aptos" w:cs="Calibri"/>
          <w:sz w:val="20"/>
          <w:szCs w:val="20"/>
          <w:lang w:val="en-GB"/>
        </w:rPr>
        <w:t xml:space="preserve">is </w:t>
      </w:r>
      <w:r w:rsidRPr="00CB79B7">
        <w:rPr>
          <w:rFonts w:ascii="Aptos" w:eastAsia="Calibri" w:hAnsi="Aptos" w:cs="Calibri"/>
          <w:sz w:val="20"/>
          <w:szCs w:val="20"/>
          <w:lang w:val="en-GB"/>
        </w:rPr>
        <w:t>divi</w:t>
      </w:r>
      <w:r>
        <w:rPr>
          <w:rFonts w:ascii="Aptos" w:eastAsia="Calibri" w:hAnsi="Aptos" w:cs="Calibri"/>
          <w:sz w:val="20"/>
          <w:szCs w:val="20"/>
          <w:lang w:val="en-GB"/>
        </w:rPr>
        <w:t>ded</w:t>
      </w:r>
      <w:r w:rsidRPr="00CB79B7">
        <w:rPr>
          <w:rFonts w:ascii="Aptos" w:eastAsia="Calibri" w:hAnsi="Aptos" w:cs="Calibri"/>
          <w:sz w:val="20"/>
          <w:szCs w:val="20"/>
          <w:lang w:val="en-GB"/>
        </w:rPr>
        <w:t xml:space="preserve"> into </w:t>
      </w:r>
      <w:r w:rsidRPr="00CB79B7">
        <w:rPr>
          <w:rFonts w:ascii="Aptos" w:eastAsia="Calibri" w:hAnsi="Aptos" w:cs="Calibri"/>
          <w:b/>
          <w:bCs/>
          <w:sz w:val="20"/>
          <w:szCs w:val="20"/>
          <w:lang w:val="en-GB"/>
        </w:rPr>
        <w:t>seven macro thematic areas and six vertical districts</w:t>
      </w:r>
      <w:r w:rsidRPr="00CB79B7">
        <w:rPr>
          <w:rFonts w:ascii="Aptos" w:eastAsia="Calibri" w:hAnsi="Aptos" w:cs="Calibri"/>
          <w:sz w:val="20"/>
          <w:szCs w:val="20"/>
          <w:lang w:val="en-GB"/>
        </w:rPr>
        <w:t xml:space="preserve">. This </w:t>
      </w:r>
      <w:r>
        <w:rPr>
          <w:rFonts w:ascii="Aptos" w:eastAsia="Calibri" w:hAnsi="Aptos" w:cs="Calibri"/>
          <w:sz w:val="20"/>
          <w:szCs w:val="20"/>
          <w:lang w:val="en-GB"/>
        </w:rPr>
        <w:t>arrangement</w:t>
      </w:r>
      <w:r w:rsidRPr="00CB79B7">
        <w:rPr>
          <w:rFonts w:ascii="Aptos" w:eastAsia="Calibri" w:hAnsi="Aptos" w:cs="Calibri"/>
          <w:sz w:val="20"/>
          <w:szCs w:val="20"/>
          <w:lang w:val="en-GB"/>
        </w:rPr>
        <w:t xml:space="preserve"> </w:t>
      </w:r>
      <w:r w:rsidR="00E056A7">
        <w:rPr>
          <w:rFonts w:ascii="Aptos" w:eastAsia="Calibri" w:hAnsi="Aptos" w:cs="Calibri"/>
          <w:sz w:val="20"/>
          <w:szCs w:val="20"/>
          <w:lang w:val="en-GB"/>
        </w:rPr>
        <w:t xml:space="preserve">will </w:t>
      </w:r>
      <w:r w:rsidRPr="00CB79B7">
        <w:rPr>
          <w:rFonts w:ascii="Aptos" w:eastAsia="Calibri" w:hAnsi="Aptos" w:cs="Calibri"/>
          <w:sz w:val="20"/>
          <w:szCs w:val="20"/>
          <w:lang w:val="en-GB"/>
        </w:rPr>
        <w:t xml:space="preserve">allow visitors to orient themselves easily between the different sections, optimizing the exhibition itinerary and facilitating the </w:t>
      </w:r>
      <w:r>
        <w:rPr>
          <w:rFonts w:ascii="Aptos" w:eastAsia="Calibri" w:hAnsi="Aptos" w:cs="Calibri"/>
          <w:sz w:val="20"/>
          <w:szCs w:val="20"/>
          <w:lang w:val="en-GB"/>
        </w:rPr>
        <w:t>encounter</w:t>
      </w:r>
      <w:r w:rsidRPr="00CB79B7">
        <w:rPr>
          <w:rFonts w:ascii="Aptos" w:eastAsia="Calibri" w:hAnsi="Aptos" w:cs="Calibri"/>
          <w:sz w:val="20"/>
          <w:szCs w:val="20"/>
          <w:lang w:val="en-GB"/>
        </w:rPr>
        <w:t xml:space="preserve"> between supply and demand in the sustainability and Green Economy</w:t>
      </w:r>
      <w:r>
        <w:rPr>
          <w:rFonts w:ascii="Aptos" w:eastAsia="Calibri" w:hAnsi="Aptos" w:cs="Calibri"/>
          <w:sz w:val="20"/>
          <w:szCs w:val="20"/>
          <w:lang w:val="en-GB"/>
        </w:rPr>
        <w:t xml:space="preserve"> sectors</w:t>
      </w:r>
      <w:r w:rsidRPr="00CB79B7">
        <w:rPr>
          <w:rFonts w:ascii="Aptos" w:eastAsia="Calibri" w:hAnsi="Aptos" w:cs="Calibri"/>
          <w:sz w:val="20"/>
          <w:szCs w:val="20"/>
          <w:lang w:val="en-GB"/>
        </w:rPr>
        <w:t>.</w:t>
      </w:r>
    </w:p>
    <w:p w14:paraId="2E491AD4" w14:textId="77777777" w:rsidR="00CB79B7" w:rsidRDefault="00CB79B7" w:rsidP="00A67E4D">
      <w:pPr>
        <w:shd w:val="clear" w:color="auto" w:fill="FFFFFF"/>
        <w:snapToGrid w:val="0"/>
        <w:spacing w:line="240" w:lineRule="auto"/>
        <w:jc w:val="both"/>
        <w:rPr>
          <w:rFonts w:ascii="Aptos" w:eastAsia="Calibri" w:hAnsi="Aptos" w:cs="Calibri"/>
          <w:sz w:val="20"/>
          <w:szCs w:val="20"/>
          <w:lang w:val="en-GB"/>
        </w:rPr>
      </w:pPr>
    </w:p>
    <w:p w14:paraId="60637ED2" w14:textId="6FAE4BC9" w:rsidR="004C6336" w:rsidRPr="00CB79B7" w:rsidRDefault="007F7E87" w:rsidP="00A67E4D">
      <w:pPr>
        <w:shd w:val="clear" w:color="auto" w:fill="FFFFFF"/>
        <w:snapToGrid w:val="0"/>
        <w:spacing w:after="120" w:line="240" w:lineRule="auto"/>
        <w:jc w:val="both"/>
        <w:rPr>
          <w:rFonts w:ascii="Aptos" w:eastAsia="Calibri" w:hAnsi="Aptos" w:cs="Calibri"/>
          <w:sz w:val="20"/>
          <w:szCs w:val="20"/>
          <w:lang w:val="en-GB"/>
        </w:rPr>
      </w:pPr>
      <w:r w:rsidRPr="00CB79B7">
        <w:rPr>
          <w:rFonts w:ascii="Aptos" w:eastAsia="Calibri" w:hAnsi="Aptos" w:cs="Calibri"/>
          <w:b/>
          <w:sz w:val="20"/>
          <w:szCs w:val="20"/>
          <w:lang w:val="en-GB"/>
        </w:rPr>
        <w:t xml:space="preserve">ECOMONDO 2025: </w:t>
      </w:r>
      <w:r w:rsidR="00CB79B7" w:rsidRPr="00CB79B7">
        <w:rPr>
          <w:rFonts w:ascii="Aptos" w:eastAsia="Calibri" w:hAnsi="Aptos" w:cs="Calibri"/>
          <w:b/>
          <w:sz w:val="20"/>
          <w:szCs w:val="20"/>
          <w:lang w:val="en-GB"/>
        </w:rPr>
        <w:t>THE EXHIBITION ITINERARY</w:t>
      </w:r>
    </w:p>
    <w:p w14:paraId="6C5C06D3" w14:textId="43E2BA0D" w:rsidR="00CB79B7" w:rsidRPr="00CB79B7" w:rsidRDefault="00CB79B7" w:rsidP="00CB79B7">
      <w:pPr>
        <w:shd w:val="clear" w:color="auto" w:fill="FFFFFF"/>
        <w:snapToGrid w:val="0"/>
        <w:spacing w:line="240" w:lineRule="auto"/>
        <w:jc w:val="both"/>
        <w:rPr>
          <w:rFonts w:ascii="Aptos" w:eastAsia="Calibri" w:hAnsi="Aptos" w:cs="Calibri"/>
          <w:sz w:val="20"/>
          <w:szCs w:val="20"/>
          <w:lang w:val="en-GB"/>
        </w:rPr>
      </w:pPr>
      <w:r w:rsidRPr="00CB79B7">
        <w:rPr>
          <w:rFonts w:ascii="Aptos" w:eastAsia="Calibri" w:hAnsi="Aptos" w:cs="Calibri"/>
          <w:sz w:val="20"/>
          <w:szCs w:val="20"/>
          <w:lang w:val="en-GB"/>
        </w:rPr>
        <w:t xml:space="preserve">The </w:t>
      </w:r>
      <w:r w:rsidR="00175628" w:rsidRPr="00CB79B7">
        <w:rPr>
          <w:rFonts w:ascii="Aptos" w:eastAsia="Calibri" w:hAnsi="Aptos" w:cs="Calibri"/>
          <w:sz w:val="20"/>
          <w:szCs w:val="20"/>
          <w:lang w:val="en-GB"/>
        </w:rPr>
        <w:t xml:space="preserve">West wing </w:t>
      </w:r>
      <w:r w:rsidR="00175628">
        <w:rPr>
          <w:rFonts w:ascii="Aptos" w:eastAsia="Calibri" w:hAnsi="Aptos" w:cs="Calibri"/>
          <w:sz w:val="20"/>
          <w:szCs w:val="20"/>
          <w:lang w:val="en-GB"/>
        </w:rPr>
        <w:t>halls</w:t>
      </w:r>
      <w:r w:rsidRPr="00CB79B7">
        <w:rPr>
          <w:rFonts w:ascii="Aptos" w:eastAsia="Calibri" w:hAnsi="Aptos" w:cs="Calibri"/>
          <w:sz w:val="20"/>
          <w:szCs w:val="20"/>
          <w:lang w:val="en-GB"/>
        </w:rPr>
        <w:t xml:space="preserve"> (A1-A6, C3-C6) </w:t>
      </w:r>
      <w:r w:rsidR="00175628">
        <w:rPr>
          <w:rFonts w:ascii="Aptos" w:eastAsia="Calibri" w:hAnsi="Aptos" w:cs="Calibri"/>
          <w:sz w:val="20"/>
          <w:szCs w:val="20"/>
          <w:lang w:val="en-GB"/>
        </w:rPr>
        <w:t>as well as some</w:t>
      </w:r>
      <w:r w:rsidRPr="00CB79B7">
        <w:rPr>
          <w:rFonts w:ascii="Aptos" w:eastAsia="Calibri" w:hAnsi="Aptos" w:cs="Calibri"/>
          <w:sz w:val="20"/>
          <w:szCs w:val="20"/>
          <w:lang w:val="en-GB"/>
        </w:rPr>
        <w:t xml:space="preserve"> </w:t>
      </w:r>
      <w:r w:rsidR="00175628">
        <w:rPr>
          <w:rFonts w:ascii="Aptos" w:eastAsia="Calibri" w:hAnsi="Aptos" w:cs="Calibri"/>
          <w:sz w:val="20"/>
          <w:szCs w:val="20"/>
          <w:lang w:val="en-GB"/>
        </w:rPr>
        <w:t>in</w:t>
      </w:r>
      <w:r w:rsidRPr="00CB79B7">
        <w:rPr>
          <w:rFonts w:ascii="Aptos" w:eastAsia="Calibri" w:hAnsi="Aptos" w:cs="Calibri"/>
          <w:sz w:val="20"/>
          <w:szCs w:val="20"/>
          <w:lang w:val="en-GB"/>
        </w:rPr>
        <w:t xml:space="preserve"> the East area (B1-B4) </w:t>
      </w:r>
      <w:r w:rsidR="00E056A7">
        <w:rPr>
          <w:rFonts w:ascii="Aptos" w:eastAsia="Calibri" w:hAnsi="Aptos" w:cs="Calibri"/>
          <w:sz w:val="20"/>
          <w:szCs w:val="20"/>
          <w:lang w:val="en-GB"/>
        </w:rPr>
        <w:t>will</w:t>
      </w:r>
      <w:r w:rsidR="00175628">
        <w:rPr>
          <w:rFonts w:ascii="Aptos" w:eastAsia="Calibri" w:hAnsi="Aptos" w:cs="Calibri"/>
          <w:sz w:val="20"/>
          <w:szCs w:val="20"/>
          <w:lang w:val="en-GB"/>
        </w:rPr>
        <w:t xml:space="preserve"> host</w:t>
      </w:r>
      <w:r w:rsidRPr="00CB79B7">
        <w:rPr>
          <w:rFonts w:ascii="Aptos" w:eastAsia="Calibri" w:hAnsi="Aptos" w:cs="Calibri"/>
          <w:sz w:val="20"/>
          <w:szCs w:val="20"/>
          <w:lang w:val="en-GB"/>
        </w:rPr>
        <w:t xml:space="preserve"> </w:t>
      </w:r>
      <w:r w:rsidRPr="00175628">
        <w:rPr>
          <w:rFonts w:ascii="Aptos" w:eastAsia="Calibri" w:hAnsi="Aptos" w:cs="Calibri"/>
          <w:b/>
          <w:bCs/>
          <w:sz w:val="20"/>
          <w:szCs w:val="20"/>
          <w:lang w:val="en-GB"/>
        </w:rPr>
        <w:t>Waste as Resource</w:t>
      </w:r>
      <w:r w:rsidR="00175628">
        <w:rPr>
          <w:rFonts w:ascii="Aptos" w:eastAsia="Calibri" w:hAnsi="Aptos" w:cs="Calibri"/>
          <w:sz w:val="20"/>
          <w:szCs w:val="20"/>
          <w:lang w:val="en-GB"/>
        </w:rPr>
        <w:t xml:space="preserve">, the </w:t>
      </w:r>
      <w:r w:rsidRPr="00CB79B7">
        <w:rPr>
          <w:rFonts w:ascii="Aptos" w:eastAsia="Calibri" w:hAnsi="Aptos" w:cs="Calibri"/>
          <w:sz w:val="20"/>
          <w:szCs w:val="20"/>
          <w:lang w:val="en-GB"/>
        </w:rPr>
        <w:t>sector</w:t>
      </w:r>
      <w:r w:rsidR="00175628">
        <w:rPr>
          <w:rFonts w:ascii="Aptos" w:eastAsia="Calibri" w:hAnsi="Aptos" w:cs="Calibri"/>
          <w:sz w:val="20"/>
          <w:szCs w:val="20"/>
          <w:lang w:val="en-GB"/>
        </w:rPr>
        <w:t xml:space="preserve"> where </w:t>
      </w:r>
      <w:proofErr w:type="spellStart"/>
      <w:r w:rsidRPr="00CB79B7">
        <w:rPr>
          <w:rFonts w:ascii="Aptos" w:eastAsia="Calibri" w:hAnsi="Aptos" w:cs="Calibri"/>
          <w:sz w:val="20"/>
          <w:szCs w:val="20"/>
          <w:lang w:val="en-GB"/>
        </w:rPr>
        <w:t>Ecomondo</w:t>
      </w:r>
      <w:proofErr w:type="spellEnd"/>
      <w:r w:rsidRPr="00CB79B7">
        <w:rPr>
          <w:rFonts w:ascii="Aptos" w:eastAsia="Calibri" w:hAnsi="Aptos" w:cs="Calibri"/>
          <w:sz w:val="20"/>
          <w:szCs w:val="20"/>
          <w:lang w:val="en-GB"/>
        </w:rPr>
        <w:t xml:space="preserve"> </w:t>
      </w:r>
      <w:r w:rsidR="00175628">
        <w:rPr>
          <w:rFonts w:ascii="Aptos" w:eastAsia="Calibri" w:hAnsi="Aptos" w:cs="Calibri"/>
          <w:sz w:val="20"/>
          <w:szCs w:val="20"/>
          <w:lang w:val="en-GB"/>
        </w:rPr>
        <w:t>is</w:t>
      </w:r>
      <w:r w:rsidRPr="00CB79B7">
        <w:rPr>
          <w:rFonts w:ascii="Aptos" w:eastAsia="Calibri" w:hAnsi="Aptos" w:cs="Calibri"/>
          <w:sz w:val="20"/>
          <w:szCs w:val="20"/>
          <w:lang w:val="en-GB"/>
        </w:rPr>
        <w:t xml:space="preserve"> leader and </w:t>
      </w:r>
      <w:r w:rsidR="00175628">
        <w:rPr>
          <w:rFonts w:ascii="Aptos" w:eastAsia="Calibri" w:hAnsi="Aptos" w:cs="Calibri"/>
          <w:sz w:val="20"/>
          <w:szCs w:val="20"/>
          <w:lang w:val="en-GB"/>
        </w:rPr>
        <w:t xml:space="preserve">one of the </w:t>
      </w:r>
      <w:r w:rsidR="005A024C">
        <w:rPr>
          <w:rFonts w:ascii="Aptos" w:eastAsia="Calibri" w:hAnsi="Aptos" w:cs="Calibri"/>
          <w:sz w:val="20"/>
          <w:szCs w:val="20"/>
          <w:lang w:val="en-GB"/>
        </w:rPr>
        <w:t xml:space="preserve">event’s </w:t>
      </w:r>
      <w:r w:rsidRPr="00CB79B7">
        <w:rPr>
          <w:rFonts w:ascii="Aptos" w:eastAsia="Calibri" w:hAnsi="Aptos" w:cs="Calibri"/>
          <w:sz w:val="20"/>
          <w:szCs w:val="20"/>
          <w:lang w:val="en-GB"/>
        </w:rPr>
        <w:t xml:space="preserve">most solid. </w:t>
      </w:r>
      <w:r w:rsidR="005A024C">
        <w:rPr>
          <w:rFonts w:ascii="Aptos" w:eastAsia="Calibri" w:hAnsi="Aptos" w:cs="Calibri"/>
          <w:sz w:val="20"/>
          <w:szCs w:val="20"/>
          <w:lang w:val="en-GB"/>
        </w:rPr>
        <w:t>Th</w:t>
      </w:r>
      <w:r w:rsidRPr="00CB79B7">
        <w:rPr>
          <w:rFonts w:ascii="Aptos" w:eastAsia="Calibri" w:hAnsi="Aptos" w:cs="Calibri"/>
          <w:sz w:val="20"/>
          <w:szCs w:val="20"/>
          <w:lang w:val="en-GB"/>
        </w:rPr>
        <w:t>is section</w:t>
      </w:r>
      <w:r w:rsidR="005A024C">
        <w:rPr>
          <w:rFonts w:ascii="Aptos" w:eastAsia="Calibri" w:hAnsi="Aptos" w:cs="Calibri"/>
          <w:sz w:val="20"/>
          <w:szCs w:val="20"/>
          <w:lang w:val="en-GB"/>
        </w:rPr>
        <w:t xml:space="preserve"> </w:t>
      </w:r>
      <w:r w:rsidR="00E056A7">
        <w:rPr>
          <w:rFonts w:ascii="Aptos" w:eastAsia="Calibri" w:hAnsi="Aptos" w:cs="Calibri"/>
          <w:sz w:val="20"/>
          <w:szCs w:val="20"/>
          <w:lang w:val="en-GB"/>
        </w:rPr>
        <w:t>enables</w:t>
      </w:r>
      <w:r w:rsidR="005A024C">
        <w:rPr>
          <w:rFonts w:ascii="Aptos" w:eastAsia="Calibri" w:hAnsi="Aptos" w:cs="Calibri"/>
          <w:sz w:val="20"/>
          <w:szCs w:val="20"/>
          <w:lang w:val="en-GB"/>
        </w:rPr>
        <w:t xml:space="preserve"> visitor</w:t>
      </w:r>
      <w:r w:rsidR="00E056A7">
        <w:rPr>
          <w:rFonts w:ascii="Aptos" w:eastAsia="Calibri" w:hAnsi="Aptos" w:cs="Calibri"/>
          <w:sz w:val="20"/>
          <w:szCs w:val="20"/>
          <w:lang w:val="en-GB"/>
        </w:rPr>
        <w:t>s</w:t>
      </w:r>
      <w:r w:rsidR="005A024C">
        <w:rPr>
          <w:rFonts w:ascii="Aptos" w:eastAsia="Calibri" w:hAnsi="Aptos" w:cs="Calibri"/>
          <w:sz w:val="20"/>
          <w:szCs w:val="20"/>
          <w:lang w:val="en-GB"/>
        </w:rPr>
        <w:t xml:space="preserve"> </w:t>
      </w:r>
      <w:r w:rsidRPr="00CB79B7">
        <w:rPr>
          <w:rFonts w:ascii="Aptos" w:eastAsia="Calibri" w:hAnsi="Aptos" w:cs="Calibri"/>
          <w:sz w:val="20"/>
          <w:szCs w:val="20"/>
          <w:lang w:val="en-GB"/>
        </w:rPr>
        <w:t>to explore the most recent innovations in waste collection, management and valorisation</w:t>
      </w:r>
      <w:r w:rsidR="005A024C">
        <w:rPr>
          <w:rFonts w:ascii="Aptos" w:eastAsia="Calibri" w:hAnsi="Aptos" w:cs="Calibri"/>
          <w:sz w:val="20"/>
          <w:szCs w:val="20"/>
          <w:lang w:val="en-GB"/>
        </w:rPr>
        <w:t xml:space="preserve"> processes</w:t>
      </w:r>
      <w:r w:rsidRPr="00CB79B7">
        <w:rPr>
          <w:rFonts w:ascii="Aptos" w:eastAsia="Calibri" w:hAnsi="Aptos" w:cs="Calibri"/>
          <w:sz w:val="20"/>
          <w:szCs w:val="20"/>
          <w:lang w:val="en-GB"/>
        </w:rPr>
        <w:t>, understand the importance of recycling as a resource</w:t>
      </w:r>
      <w:r w:rsidR="005A024C">
        <w:rPr>
          <w:rFonts w:ascii="Aptos" w:eastAsia="Calibri" w:hAnsi="Aptos" w:cs="Calibri"/>
          <w:sz w:val="20"/>
          <w:szCs w:val="20"/>
          <w:lang w:val="en-GB"/>
        </w:rPr>
        <w:t>, and</w:t>
      </w:r>
      <w:r w:rsidRPr="00CB79B7">
        <w:rPr>
          <w:rFonts w:ascii="Aptos" w:eastAsia="Calibri" w:hAnsi="Aptos" w:cs="Calibri"/>
          <w:sz w:val="20"/>
          <w:szCs w:val="20"/>
          <w:lang w:val="en-GB"/>
        </w:rPr>
        <w:t xml:space="preserve"> learn about circular economy models. </w:t>
      </w:r>
    </w:p>
    <w:p w14:paraId="217EB508" w14:textId="77777777" w:rsidR="00CB79B7" w:rsidRPr="00CB79B7" w:rsidRDefault="00CB79B7" w:rsidP="00CB79B7">
      <w:pPr>
        <w:shd w:val="clear" w:color="auto" w:fill="FFFFFF"/>
        <w:snapToGrid w:val="0"/>
        <w:spacing w:line="240" w:lineRule="auto"/>
        <w:jc w:val="both"/>
        <w:rPr>
          <w:rFonts w:ascii="Aptos" w:eastAsia="Calibri" w:hAnsi="Aptos" w:cs="Calibri"/>
          <w:sz w:val="20"/>
          <w:szCs w:val="20"/>
          <w:lang w:val="en-GB"/>
        </w:rPr>
      </w:pPr>
    </w:p>
    <w:p w14:paraId="7FAE1D49" w14:textId="23388D0D" w:rsidR="00CB79B7" w:rsidRPr="00CB79B7" w:rsidRDefault="00CB79B7" w:rsidP="00CB79B7">
      <w:pPr>
        <w:shd w:val="clear" w:color="auto" w:fill="FFFFFF"/>
        <w:snapToGrid w:val="0"/>
        <w:spacing w:line="240" w:lineRule="auto"/>
        <w:jc w:val="both"/>
        <w:rPr>
          <w:rFonts w:ascii="Aptos" w:eastAsia="Calibri" w:hAnsi="Aptos" w:cs="Calibri"/>
          <w:sz w:val="20"/>
          <w:szCs w:val="20"/>
          <w:lang w:val="en-GB"/>
        </w:rPr>
      </w:pPr>
      <w:r w:rsidRPr="00CB79B7">
        <w:rPr>
          <w:rFonts w:ascii="Aptos" w:eastAsia="Calibri" w:hAnsi="Aptos" w:cs="Calibri"/>
          <w:sz w:val="20"/>
          <w:szCs w:val="20"/>
          <w:lang w:val="en-GB"/>
        </w:rPr>
        <w:t xml:space="preserve">Furthermore, the </w:t>
      </w:r>
      <w:r w:rsidRPr="005A024C">
        <w:rPr>
          <w:rFonts w:ascii="Aptos" w:eastAsia="Calibri" w:hAnsi="Aptos" w:cs="Calibri"/>
          <w:b/>
          <w:bCs/>
          <w:sz w:val="20"/>
          <w:szCs w:val="20"/>
          <w:lang w:val="en-GB"/>
        </w:rPr>
        <w:t>new WEEE District</w:t>
      </w:r>
      <w:r w:rsidRPr="00CB79B7">
        <w:rPr>
          <w:rFonts w:ascii="Aptos" w:eastAsia="Calibri" w:hAnsi="Aptos" w:cs="Calibri"/>
          <w:sz w:val="20"/>
          <w:szCs w:val="20"/>
          <w:lang w:val="en-GB"/>
        </w:rPr>
        <w:t xml:space="preserve"> </w:t>
      </w:r>
      <w:r w:rsidR="00B24296">
        <w:rPr>
          <w:rFonts w:ascii="Aptos" w:eastAsia="Calibri" w:hAnsi="Aptos" w:cs="Calibri"/>
          <w:sz w:val="20"/>
          <w:szCs w:val="20"/>
          <w:lang w:val="en-GB"/>
        </w:rPr>
        <w:t>will</w:t>
      </w:r>
      <w:r w:rsidR="00E056A7">
        <w:rPr>
          <w:rFonts w:ascii="Aptos" w:eastAsia="Calibri" w:hAnsi="Aptos" w:cs="Calibri"/>
          <w:sz w:val="20"/>
          <w:szCs w:val="20"/>
          <w:lang w:val="en-GB"/>
        </w:rPr>
        <w:t xml:space="preserve"> also</w:t>
      </w:r>
      <w:r w:rsidR="00B24296">
        <w:rPr>
          <w:rFonts w:ascii="Aptos" w:eastAsia="Calibri" w:hAnsi="Aptos" w:cs="Calibri"/>
          <w:sz w:val="20"/>
          <w:szCs w:val="20"/>
          <w:lang w:val="en-GB"/>
        </w:rPr>
        <w:t xml:space="preserve"> be</w:t>
      </w:r>
      <w:r w:rsidRPr="00CB79B7">
        <w:rPr>
          <w:rFonts w:ascii="Aptos" w:eastAsia="Calibri" w:hAnsi="Aptos" w:cs="Calibri"/>
          <w:sz w:val="20"/>
          <w:szCs w:val="20"/>
          <w:lang w:val="en-GB"/>
        </w:rPr>
        <w:t xml:space="preserve"> located in this area with a specific focus on repowering technologies and new recycling plants for electronic waste, photovoltaic panels and wind turbines.</w:t>
      </w:r>
    </w:p>
    <w:p w14:paraId="6DA42B05" w14:textId="77777777" w:rsidR="00CB79B7" w:rsidRDefault="00CB79B7" w:rsidP="00CB79B7">
      <w:pPr>
        <w:shd w:val="clear" w:color="auto" w:fill="FFFFFF"/>
        <w:snapToGrid w:val="0"/>
        <w:spacing w:line="240" w:lineRule="auto"/>
        <w:jc w:val="both"/>
        <w:rPr>
          <w:rFonts w:ascii="Aptos" w:eastAsia="Calibri" w:hAnsi="Aptos" w:cs="Calibri"/>
          <w:sz w:val="20"/>
          <w:szCs w:val="20"/>
          <w:lang w:val="en-GB"/>
        </w:rPr>
      </w:pPr>
    </w:p>
    <w:p w14:paraId="129B7041" w14:textId="433C1ACE" w:rsidR="005A024C" w:rsidRPr="005A024C" w:rsidRDefault="005A024C" w:rsidP="005A024C">
      <w:pPr>
        <w:shd w:val="clear" w:color="auto" w:fill="FFFFFF"/>
        <w:snapToGrid w:val="0"/>
        <w:spacing w:line="240" w:lineRule="auto"/>
        <w:jc w:val="both"/>
        <w:rPr>
          <w:rFonts w:ascii="Aptos" w:eastAsia="Calibri" w:hAnsi="Aptos" w:cs="Calibri"/>
          <w:sz w:val="20"/>
          <w:szCs w:val="20"/>
          <w:lang w:val="en-GB"/>
        </w:rPr>
      </w:pPr>
      <w:r w:rsidRPr="005A024C">
        <w:rPr>
          <w:rFonts w:ascii="Aptos" w:eastAsia="Calibri" w:hAnsi="Aptos" w:cs="Calibri"/>
          <w:sz w:val="20"/>
          <w:szCs w:val="20"/>
          <w:lang w:val="en-GB"/>
        </w:rPr>
        <w:t xml:space="preserve">Another new feature of the </w:t>
      </w:r>
      <w:proofErr w:type="spellStart"/>
      <w:r w:rsidRPr="005A024C">
        <w:rPr>
          <w:rFonts w:ascii="Aptos" w:eastAsia="Calibri" w:hAnsi="Aptos" w:cs="Calibri"/>
          <w:sz w:val="20"/>
          <w:szCs w:val="20"/>
          <w:lang w:val="en-GB"/>
        </w:rPr>
        <w:t>Ecomondo</w:t>
      </w:r>
      <w:proofErr w:type="spellEnd"/>
      <w:r w:rsidRPr="005A024C">
        <w:rPr>
          <w:rFonts w:ascii="Aptos" w:eastAsia="Calibri" w:hAnsi="Aptos" w:cs="Calibri"/>
          <w:sz w:val="20"/>
          <w:szCs w:val="20"/>
          <w:lang w:val="en-GB"/>
        </w:rPr>
        <w:t xml:space="preserve"> 2025 layout </w:t>
      </w:r>
      <w:r>
        <w:rPr>
          <w:rFonts w:ascii="Aptos" w:eastAsia="Calibri" w:hAnsi="Aptos" w:cs="Calibri"/>
          <w:sz w:val="20"/>
          <w:szCs w:val="20"/>
          <w:lang w:val="en-GB"/>
        </w:rPr>
        <w:t xml:space="preserve">is </w:t>
      </w:r>
      <w:r w:rsidRPr="005A024C">
        <w:rPr>
          <w:rFonts w:ascii="Aptos" w:eastAsia="Calibri" w:hAnsi="Aptos" w:cs="Calibri"/>
          <w:sz w:val="20"/>
          <w:szCs w:val="20"/>
          <w:lang w:val="en-GB"/>
        </w:rPr>
        <w:t xml:space="preserve">the return of the </w:t>
      </w:r>
      <w:r w:rsidRPr="005A024C">
        <w:rPr>
          <w:rFonts w:ascii="Aptos" w:eastAsia="Calibri" w:hAnsi="Aptos" w:cs="Calibri"/>
          <w:b/>
          <w:bCs/>
          <w:sz w:val="20"/>
          <w:szCs w:val="20"/>
          <w:lang w:val="en-GB"/>
        </w:rPr>
        <w:t>SAL.VE area, the biennial Ecological Vehicle Exhibition</w:t>
      </w:r>
      <w:r w:rsidRPr="005A024C">
        <w:rPr>
          <w:rFonts w:ascii="Aptos" w:eastAsia="Calibri" w:hAnsi="Aptos" w:cs="Calibri"/>
          <w:sz w:val="20"/>
          <w:szCs w:val="20"/>
          <w:lang w:val="en-GB"/>
        </w:rPr>
        <w:t xml:space="preserve">: </w:t>
      </w:r>
      <w:r>
        <w:rPr>
          <w:rFonts w:ascii="Aptos" w:eastAsia="Calibri" w:hAnsi="Aptos" w:cs="Calibri"/>
          <w:sz w:val="20"/>
          <w:szCs w:val="20"/>
          <w:lang w:val="en-GB"/>
        </w:rPr>
        <w:t>halls</w:t>
      </w:r>
      <w:r w:rsidRPr="005A024C">
        <w:rPr>
          <w:rFonts w:ascii="Aptos" w:eastAsia="Calibri" w:hAnsi="Aptos" w:cs="Calibri"/>
          <w:sz w:val="20"/>
          <w:szCs w:val="20"/>
          <w:lang w:val="en-GB"/>
        </w:rPr>
        <w:t xml:space="preserve"> A7 and C7 </w:t>
      </w:r>
      <w:r>
        <w:rPr>
          <w:rFonts w:ascii="Aptos" w:eastAsia="Calibri" w:hAnsi="Aptos" w:cs="Calibri"/>
          <w:sz w:val="20"/>
          <w:szCs w:val="20"/>
          <w:lang w:val="en-GB"/>
        </w:rPr>
        <w:t>will house</w:t>
      </w:r>
      <w:r w:rsidRPr="005A024C">
        <w:rPr>
          <w:rFonts w:ascii="Aptos" w:eastAsia="Calibri" w:hAnsi="Aptos" w:cs="Calibri"/>
          <w:sz w:val="20"/>
          <w:szCs w:val="20"/>
          <w:lang w:val="en-GB"/>
        </w:rPr>
        <w:t xml:space="preserve"> the entire production range of equipment for industrial and special vehicles for waste collection and road sweeping.</w:t>
      </w:r>
    </w:p>
    <w:p w14:paraId="702E3B9C" w14:textId="77777777" w:rsidR="005A024C" w:rsidRPr="005A024C" w:rsidRDefault="005A024C" w:rsidP="005A024C">
      <w:pPr>
        <w:shd w:val="clear" w:color="auto" w:fill="FFFFFF"/>
        <w:snapToGrid w:val="0"/>
        <w:spacing w:line="240" w:lineRule="auto"/>
        <w:jc w:val="both"/>
        <w:rPr>
          <w:rFonts w:ascii="Aptos" w:eastAsia="Calibri" w:hAnsi="Aptos" w:cs="Calibri"/>
          <w:sz w:val="20"/>
          <w:szCs w:val="20"/>
          <w:lang w:val="en-GB"/>
        </w:rPr>
      </w:pPr>
    </w:p>
    <w:p w14:paraId="7A69C0D3" w14:textId="4B87DEAC" w:rsidR="005A024C" w:rsidRDefault="005A024C" w:rsidP="005A024C">
      <w:pPr>
        <w:shd w:val="clear" w:color="auto" w:fill="FFFFFF"/>
        <w:snapToGrid w:val="0"/>
        <w:spacing w:line="240" w:lineRule="auto"/>
        <w:jc w:val="both"/>
        <w:rPr>
          <w:rFonts w:ascii="Aptos" w:eastAsia="Calibri" w:hAnsi="Aptos" w:cs="Calibri"/>
          <w:sz w:val="20"/>
          <w:szCs w:val="20"/>
          <w:lang w:val="en-GB"/>
        </w:rPr>
      </w:pPr>
      <w:r w:rsidRPr="005A024C">
        <w:rPr>
          <w:rFonts w:ascii="Aptos" w:eastAsia="Calibri" w:hAnsi="Aptos" w:cs="Calibri"/>
          <w:sz w:val="20"/>
          <w:szCs w:val="20"/>
          <w:lang w:val="en-GB"/>
        </w:rPr>
        <w:t>Ha</w:t>
      </w:r>
      <w:r>
        <w:rPr>
          <w:rFonts w:ascii="Aptos" w:eastAsia="Calibri" w:hAnsi="Aptos" w:cs="Calibri"/>
          <w:sz w:val="20"/>
          <w:szCs w:val="20"/>
          <w:lang w:val="en-GB"/>
        </w:rPr>
        <w:t>lls</w:t>
      </w:r>
      <w:r w:rsidRPr="005A024C">
        <w:rPr>
          <w:rFonts w:ascii="Aptos" w:eastAsia="Calibri" w:hAnsi="Aptos" w:cs="Calibri"/>
          <w:sz w:val="20"/>
          <w:szCs w:val="20"/>
          <w:lang w:val="en-GB"/>
        </w:rPr>
        <w:t xml:space="preserve"> C1, C2, D1 and part of D2 </w:t>
      </w:r>
      <w:r>
        <w:rPr>
          <w:rFonts w:ascii="Aptos" w:eastAsia="Calibri" w:hAnsi="Aptos" w:cs="Calibri"/>
          <w:sz w:val="20"/>
          <w:szCs w:val="20"/>
          <w:lang w:val="en-GB"/>
        </w:rPr>
        <w:t>will be</w:t>
      </w:r>
      <w:r w:rsidRPr="005A024C">
        <w:rPr>
          <w:rFonts w:ascii="Aptos" w:eastAsia="Calibri" w:hAnsi="Aptos" w:cs="Calibri"/>
          <w:sz w:val="20"/>
          <w:szCs w:val="20"/>
          <w:lang w:val="en-GB"/>
        </w:rPr>
        <w:t xml:space="preserve"> reserved for the </w:t>
      </w:r>
      <w:r w:rsidRPr="005A024C">
        <w:rPr>
          <w:rFonts w:ascii="Aptos" w:eastAsia="Calibri" w:hAnsi="Aptos" w:cs="Calibri"/>
          <w:b/>
          <w:bCs/>
          <w:sz w:val="20"/>
          <w:szCs w:val="20"/>
          <w:lang w:val="en-GB"/>
        </w:rPr>
        <w:t>Site &amp; Soil Restoration</w:t>
      </w:r>
      <w:r w:rsidRPr="005A024C">
        <w:rPr>
          <w:rFonts w:ascii="Aptos" w:eastAsia="Calibri" w:hAnsi="Aptos" w:cs="Calibri"/>
          <w:sz w:val="20"/>
          <w:szCs w:val="20"/>
          <w:lang w:val="en-GB"/>
        </w:rPr>
        <w:t xml:space="preserve"> area, a macro-cluster focused on the main technologies for environmental restoration, remediation</w:t>
      </w:r>
      <w:r w:rsidR="00B24296">
        <w:rPr>
          <w:rFonts w:ascii="Aptos" w:eastAsia="Calibri" w:hAnsi="Aptos" w:cs="Calibri"/>
          <w:sz w:val="20"/>
          <w:szCs w:val="20"/>
          <w:lang w:val="en-GB"/>
        </w:rPr>
        <w:t>,</w:t>
      </w:r>
      <w:r w:rsidRPr="005A024C">
        <w:rPr>
          <w:rFonts w:ascii="Aptos" w:eastAsia="Calibri" w:hAnsi="Aptos" w:cs="Calibri"/>
          <w:sz w:val="20"/>
          <w:szCs w:val="20"/>
          <w:lang w:val="en-GB"/>
        </w:rPr>
        <w:t xml:space="preserve"> and contaminated sit</w:t>
      </w:r>
      <w:r>
        <w:rPr>
          <w:rFonts w:ascii="Aptos" w:eastAsia="Calibri" w:hAnsi="Aptos" w:cs="Calibri"/>
          <w:sz w:val="20"/>
          <w:szCs w:val="20"/>
          <w:lang w:val="en-GB"/>
        </w:rPr>
        <w:t>e</w:t>
      </w:r>
      <w:r w:rsidRPr="005A024C">
        <w:rPr>
          <w:rFonts w:ascii="Aptos" w:eastAsia="Calibri" w:hAnsi="Aptos" w:cs="Calibri"/>
          <w:sz w:val="20"/>
          <w:szCs w:val="20"/>
          <w:lang w:val="en-GB"/>
        </w:rPr>
        <w:t xml:space="preserve"> management.</w:t>
      </w:r>
    </w:p>
    <w:p w14:paraId="48D88EC2" w14:textId="77777777" w:rsidR="005A024C" w:rsidRDefault="005A024C" w:rsidP="005A024C">
      <w:pPr>
        <w:shd w:val="clear" w:color="auto" w:fill="FFFFFF"/>
        <w:snapToGrid w:val="0"/>
        <w:spacing w:line="240" w:lineRule="auto"/>
        <w:jc w:val="both"/>
        <w:rPr>
          <w:rFonts w:ascii="Aptos" w:eastAsia="Calibri" w:hAnsi="Aptos" w:cs="Calibri"/>
          <w:sz w:val="20"/>
          <w:szCs w:val="20"/>
          <w:lang w:val="en-GB"/>
        </w:rPr>
      </w:pPr>
    </w:p>
    <w:p w14:paraId="35B5208F" w14:textId="15F6B7E8" w:rsidR="005A024C" w:rsidRPr="005A024C" w:rsidRDefault="005A024C" w:rsidP="005A024C">
      <w:pPr>
        <w:shd w:val="clear" w:color="auto" w:fill="FFFFFF"/>
        <w:snapToGrid w:val="0"/>
        <w:spacing w:line="240" w:lineRule="auto"/>
        <w:jc w:val="both"/>
        <w:rPr>
          <w:rFonts w:ascii="Aptos" w:eastAsia="Calibri" w:hAnsi="Aptos" w:cs="Calibri"/>
          <w:sz w:val="20"/>
          <w:szCs w:val="20"/>
          <w:lang w:val="en-GB"/>
        </w:rPr>
      </w:pPr>
      <w:r w:rsidRPr="005A024C">
        <w:rPr>
          <w:rFonts w:ascii="Aptos" w:eastAsia="Calibri" w:hAnsi="Aptos" w:cs="Calibri"/>
          <w:sz w:val="20"/>
          <w:szCs w:val="20"/>
          <w:lang w:val="en-GB"/>
        </w:rPr>
        <w:t>East wing</w:t>
      </w:r>
      <w:r>
        <w:rPr>
          <w:rFonts w:ascii="Aptos" w:eastAsia="Calibri" w:hAnsi="Aptos" w:cs="Calibri"/>
          <w:sz w:val="20"/>
          <w:szCs w:val="20"/>
          <w:lang w:val="en-GB"/>
        </w:rPr>
        <w:t xml:space="preserve"> halls</w:t>
      </w:r>
      <w:r w:rsidRPr="005A024C">
        <w:rPr>
          <w:rFonts w:ascii="Aptos" w:eastAsia="Calibri" w:hAnsi="Aptos" w:cs="Calibri"/>
          <w:sz w:val="20"/>
          <w:szCs w:val="20"/>
          <w:lang w:val="en-GB"/>
        </w:rPr>
        <w:t xml:space="preserve"> D2-D4 </w:t>
      </w:r>
      <w:r>
        <w:rPr>
          <w:rFonts w:ascii="Aptos" w:eastAsia="Calibri" w:hAnsi="Aptos" w:cs="Calibri"/>
          <w:sz w:val="20"/>
          <w:szCs w:val="20"/>
          <w:lang w:val="en-GB"/>
        </w:rPr>
        <w:t>will provide</w:t>
      </w:r>
      <w:r w:rsidRPr="005A024C">
        <w:rPr>
          <w:rFonts w:ascii="Aptos" w:eastAsia="Calibri" w:hAnsi="Aptos" w:cs="Calibri"/>
          <w:sz w:val="20"/>
          <w:szCs w:val="20"/>
          <w:lang w:val="en-GB"/>
        </w:rPr>
        <w:t xml:space="preserve"> space for </w:t>
      </w:r>
      <w:r w:rsidRPr="005A024C">
        <w:rPr>
          <w:rFonts w:ascii="Aptos" w:eastAsia="Calibri" w:hAnsi="Aptos" w:cs="Calibri"/>
          <w:b/>
          <w:bCs/>
          <w:sz w:val="20"/>
          <w:szCs w:val="20"/>
          <w:lang w:val="en-GB"/>
        </w:rPr>
        <w:t>Circular &amp; Regenerative Bio-economy</w:t>
      </w:r>
      <w:r w:rsidRPr="005A024C">
        <w:rPr>
          <w:rFonts w:ascii="Aptos" w:eastAsia="Calibri" w:hAnsi="Aptos" w:cs="Calibri"/>
          <w:sz w:val="20"/>
          <w:szCs w:val="20"/>
          <w:lang w:val="en-GB"/>
        </w:rPr>
        <w:t xml:space="preserve">, focusing on processes linked to the regenerative economy and the bioeconomy. </w:t>
      </w:r>
      <w:r>
        <w:rPr>
          <w:rFonts w:ascii="Aptos" w:eastAsia="Calibri" w:hAnsi="Aptos" w:cs="Calibri"/>
          <w:sz w:val="20"/>
          <w:szCs w:val="20"/>
          <w:lang w:val="en-GB"/>
        </w:rPr>
        <w:t>Halls</w:t>
      </w:r>
      <w:r w:rsidRPr="005A024C">
        <w:rPr>
          <w:rFonts w:ascii="Aptos" w:eastAsia="Calibri" w:hAnsi="Aptos" w:cs="Calibri"/>
          <w:sz w:val="20"/>
          <w:szCs w:val="20"/>
          <w:lang w:val="en-GB"/>
        </w:rPr>
        <w:t xml:space="preserve"> B5, part of B6 and D5 </w:t>
      </w:r>
      <w:r>
        <w:rPr>
          <w:rFonts w:ascii="Aptos" w:eastAsia="Calibri" w:hAnsi="Aptos" w:cs="Calibri"/>
          <w:sz w:val="20"/>
          <w:szCs w:val="20"/>
          <w:lang w:val="en-GB"/>
        </w:rPr>
        <w:t xml:space="preserve">will </w:t>
      </w:r>
      <w:r w:rsidRPr="005A024C">
        <w:rPr>
          <w:rFonts w:ascii="Aptos" w:eastAsia="Calibri" w:hAnsi="Aptos" w:cs="Calibri"/>
          <w:sz w:val="20"/>
          <w:szCs w:val="20"/>
          <w:lang w:val="en-GB"/>
        </w:rPr>
        <w:t xml:space="preserve">host the </w:t>
      </w:r>
      <w:r w:rsidRPr="005A024C">
        <w:rPr>
          <w:rFonts w:ascii="Aptos" w:eastAsia="Calibri" w:hAnsi="Aptos" w:cs="Calibri"/>
          <w:b/>
          <w:bCs/>
          <w:sz w:val="20"/>
          <w:szCs w:val="20"/>
          <w:lang w:val="en-GB"/>
        </w:rPr>
        <w:t>Bio-Energy &amp; Agriculture</w:t>
      </w:r>
      <w:r w:rsidRPr="005A024C">
        <w:rPr>
          <w:rFonts w:ascii="Aptos" w:eastAsia="Calibri" w:hAnsi="Aptos" w:cs="Calibri"/>
          <w:sz w:val="20"/>
          <w:szCs w:val="20"/>
          <w:lang w:val="en-GB"/>
        </w:rPr>
        <w:t xml:space="preserve"> sector, where </w:t>
      </w:r>
      <w:r>
        <w:rPr>
          <w:rFonts w:ascii="Aptos" w:eastAsia="Calibri" w:hAnsi="Aptos" w:cs="Calibri"/>
          <w:sz w:val="20"/>
          <w:szCs w:val="20"/>
          <w:lang w:val="en-GB"/>
        </w:rPr>
        <w:t>visitors will</w:t>
      </w:r>
      <w:r w:rsidRPr="005A024C">
        <w:rPr>
          <w:rFonts w:ascii="Aptos" w:eastAsia="Calibri" w:hAnsi="Aptos" w:cs="Calibri"/>
          <w:sz w:val="20"/>
          <w:szCs w:val="20"/>
          <w:lang w:val="en-GB"/>
        </w:rPr>
        <w:t xml:space="preserve"> not only learn about bio-based circular production processes, but also </w:t>
      </w:r>
      <w:r>
        <w:rPr>
          <w:rFonts w:ascii="Aptos" w:eastAsia="Calibri" w:hAnsi="Aptos" w:cs="Calibri"/>
          <w:sz w:val="20"/>
          <w:szCs w:val="20"/>
          <w:lang w:val="en-GB"/>
        </w:rPr>
        <w:lastRenderedPageBreak/>
        <w:t>be</w:t>
      </w:r>
      <w:r w:rsidRPr="005A024C">
        <w:rPr>
          <w:rFonts w:ascii="Aptos" w:eastAsia="Calibri" w:hAnsi="Aptos" w:cs="Calibri"/>
          <w:sz w:val="20"/>
          <w:szCs w:val="20"/>
          <w:lang w:val="en-GB"/>
        </w:rPr>
        <w:t xml:space="preserve"> update</w:t>
      </w:r>
      <w:r>
        <w:rPr>
          <w:rFonts w:ascii="Aptos" w:eastAsia="Calibri" w:hAnsi="Aptos" w:cs="Calibri"/>
          <w:sz w:val="20"/>
          <w:szCs w:val="20"/>
          <w:lang w:val="en-GB"/>
        </w:rPr>
        <w:t>d</w:t>
      </w:r>
      <w:r w:rsidRPr="005A024C">
        <w:rPr>
          <w:rFonts w:ascii="Aptos" w:eastAsia="Calibri" w:hAnsi="Aptos" w:cs="Calibri"/>
          <w:sz w:val="20"/>
          <w:szCs w:val="20"/>
          <w:lang w:val="en-GB"/>
        </w:rPr>
        <w:t xml:space="preserve"> on the latest technologies for valorising agricultural and non-agricultural wastewater</w:t>
      </w:r>
      <w:r w:rsidR="00B24296">
        <w:rPr>
          <w:rFonts w:ascii="Aptos" w:eastAsia="Calibri" w:hAnsi="Aptos" w:cs="Calibri"/>
          <w:sz w:val="20"/>
          <w:szCs w:val="20"/>
          <w:lang w:val="en-GB"/>
        </w:rPr>
        <w:t>,</w:t>
      </w:r>
      <w:r w:rsidRPr="005A024C">
        <w:rPr>
          <w:rFonts w:ascii="Aptos" w:eastAsia="Calibri" w:hAnsi="Aptos" w:cs="Calibri"/>
          <w:sz w:val="20"/>
          <w:szCs w:val="20"/>
          <w:lang w:val="en-GB"/>
        </w:rPr>
        <w:t xml:space="preserve"> and </w:t>
      </w:r>
      <w:r>
        <w:rPr>
          <w:rFonts w:ascii="Aptos" w:eastAsia="Calibri" w:hAnsi="Aptos" w:cs="Calibri"/>
          <w:sz w:val="20"/>
          <w:szCs w:val="20"/>
          <w:lang w:val="en-GB"/>
        </w:rPr>
        <w:t xml:space="preserve">for </w:t>
      </w:r>
      <w:r w:rsidRPr="005A024C">
        <w:rPr>
          <w:rFonts w:ascii="Aptos" w:eastAsia="Calibri" w:hAnsi="Aptos" w:cs="Calibri"/>
          <w:sz w:val="20"/>
          <w:szCs w:val="20"/>
          <w:lang w:val="en-GB"/>
        </w:rPr>
        <w:t>the production of biogas and biomethane.</w:t>
      </w:r>
    </w:p>
    <w:p w14:paraId="0A680042" w14:textId="77777777" w:rsidR="005A024C" w:rsidRPr="005A024C" w:rsidRDefault="005A024C" w:rsidP="005A024C">
      <w:pPr>
        <w:shd w:val="clear" w:color="auto" w:fill="FFFFFF"/>
        <w:snapToGrid w:val="0"/>
        <w:spacing w:line="240" w:lineRule="auto"/>
        <w:jc w:val="both"/>
        <w:rPr>
          <w:rFonts w:ascii="Aptos" w:eastAsia="Calibri" w:hAnsi="Aptos" w:cs="Calibri"/>
          <w:sz w:val="20"/>
          <w:szCs w:val="20"/>
          <w:lang w:val="en-GB"/>
        </w:rPr>
      </w:pPr>
    </w:p>
    <w:p w14:paraId="61E729C3" w14:textId="5269EB2E" w:rsidR="00A67E4D" w:rsidRDefault="005A024C" w:rsidP="00A67E4D">
      <w:pPr>
        <w:shd w:val="clear" w:color="auto" w:fill="FFFFFF"/>
        <w:snapToGrid w:val="0"/>
        <w:spacing w:line="240" w:lineRule="auto"/>
        <w:jc w:val="both"/>
        <w:rPr>
          <w:rFonts w:ascii="Aptos" w:eastAsia="Calibri" w:hAnsi="Aptos" w:cs="Calibri"/>
          <w:sz w:val="20"/>
          <w:szCs w:val="20"/>
          <w:lang w:val="en-GB"/>
        </w:rPr>
      </w:pPr>
      <w:r w:rsidRPr="005A024C">
        <w:rPr>
          <w:rFonts w:ascii="Aptos" w:eastAsia="Calibri" w:hAnsi="Aptos" w:cs="Calibri"/>
          <w:sz w:val="20"/>
          <w:szCs w:val="20"/>
          <w:lang w:val="en-GB"/>
        </w:rPr>
        <w:t xml:space="preserve">The </w:t>
      </w:r>
      <w:r w:rsidRPr="005A024C">
        <w:rPr>
          <w:rFonts w:ascii="Aptos" w:eastAsia="Calibri" w:hAnsi="Aptos" w:cs="Calibri"/>
          <w:b/>
          <w:bCs/>
          <w:sz w:val="20"/>
          <w:szCs w:val="20"/>
          <w:lang w:val="en-GB"/>
        </w:rPr>
        <w:t>Water Cycle &amp; Blu Economy</w:t>
      </w:r>
      <w:r w:rsidRPr="005A024C">
        <w:rPr>
          <w:rFonts w:ascii="Aptos" w:eastAsia="Calibri" w:hAnsi="Aptos" w:cs="Calibri"/>
          <w:sz w:val="20"/>
          <w:szCs w:val="20"/>
          <w:lang w:val="en-GB"/>
        </w:rPr>
        <w:t xml:space="preserve"> sector has been </w:t>
      </w:r>
      <w:r>
        <w:rPr>
          <w:rFonts w:ascii="Aptos" w:eastAsia="Calibri" w:hAnsi="Aptos" w:cs="Calibri"/>
          <w:sz w:val="20"/>
          <w:szCs w:val="20"/>
          <w:lang w:val="en-GB"/>
        </w:rPr>
        <w:t xml:space="preserve">extended and will be </w:t>
      </w:r>
      <w:r w:rsidRPr="005A024C">
        <w:rPr>
          <w:rFonts w:ascii="Aptos" w:eastAsia="Calibri" w:hAnsi="Aptos" w:cs="Calibri"/>
          <w:sz w:val="20"/>
          <w:szCs w:val="20"/>
          <w:lang w:val="en-GB"/>
        </w:rPr>
        <w:t xml:space="preserve">located </w:t>
      </w:r>
      <w:r>
        <w:rPr>
          <w:rFonts w:ascii="Aptos" w:eastAsia="Calibri" w:hAnsi="Aptos" w:cs="Calibri"/>
          <w:sz w:val="20"/>
          <w:szCs w:val="20"/>
          <w:lang w:val="en-GB"/>
        </w:rPr>
        <w:t>in</w:t>
      </w:r>
      <w:r w:rsidRPr="005A024C">
        <w:rPr>
          <w:rFonts w:ascii="Aptos" w:eastAsia="Calibri" w:hAnsi="Aptos" w:cs="Calibri"/>
          <w:sz w:val="20"/>
          <w:szCs w:val="20"/>
          <w:lang w:val="en-GB"/>
        </w:rPr>
        <w:t xml:space="preserve"> </w:t>
      </w:r>
      <w:r>
        <w:rPr>
          <w:rFonts w:ascii="Aptos" w:eastAsia="Calibri" w:hAnsi="Aptos" w:cs="Calibri"/>
          <w:sz w:val="20"/>
          <w:szCs w:val="20"/>
          <w:lang w:val="en-GB"/>
        </w:rPr>
        <w:t>halls</w:t>
      </w:r>
      <w:r w:rsidRPr="005A024C">
        <w:rPr>
          <w:rFonts w:ascii="Aptos" w:eastAsia="Calibri" w:hAnsi="Aptos" w:cs="Calibri"/>
          <w:sz w:val="20"/>
          <w:szCs w:val="20"/>
          <w:lang w:val="en-GB"/>
        </w:rPr>
        <w:t xml:space="preserve"> B6-B8 and D7-D8. </w:t>
      </w:r>
      <w:r w:rsidR="0040158B">
        <w:rPr>
          <w:rFonts w:ascii="Aptos" w:eastAsia="Calibri" w:hAnsi="Aptos" w:cs="Calibri"/>
          <w:sz w:val="20"/>
          <w:szCs w:val="20"/>
          <w:lang w:val="en-GB"/>
        </w:rPr>
        <w:t>Here,</w:t>
      </w:r>
      <w:r w:rsidRPr="005A024C">
        <w:rPr>
          <w:rFonts w:ascii="Aptos" w:eastAsia="Calibri" w:hAnsi="Aptos" w:cs="Calibri"/>
          <w:sz w:val="20"/>
          <w:szCs w:val="20"/>
          <w:lang w:val="en-GB"/>
        </w:rPr>
        <w:t xml:space="preserve"> issues related to the sustainable management of water resources, purification, aqueducts, the development of the </w:t>
      </w:r>
      <w:r w:rsidR="0040158B">
        <w:rPr>
          <w:rFonts w:ascii="Aptos" w:eastAsia="Calibri" w:hAnsi="Aptos" w:cs="Calibri"/>
          <w:sz w:val="20"/>
          <w:szCs w:val="20"/>
          <w:lang w:val="en-GB"/>
        </w:rPr>
        <w:t>ocean</w:t>
      </w:r>
      <w:r w:rsidRPr="005A024C">
        <w:rPr>
          <w:rFonts w:ascii="Aptos" w:eastAsia="Calibri" w:hAnsi="Aptos" w:cs="Calibri"/>
          <w:sz w:val="20"/>
          <w:szCs w:val="20"/>
          <w:lang w:val="en-GB"/>
        </w:rPr>
        <w:t xml:space="preserve"> economy and innovative technologies for the blue economy</w:t>
      </w:r>
      <w:r w:rsidR="0040158B">
        <w:rPr>
          <w:rFonts w:ascii="Aptos" w:eastAsia="Calibri" w:hAnsi="Aptos" w:cs="Calibri"/>
          <w:sz w:val="20"/>
          <w:szCs w:val="20"/>
          <w:lang w:val="en-GB"/>
        </w:rPr>
        <w:t xml:space="preserve"> will be further explored</w:t>
      </w:r>
      <w:r w:rsidRPr="005A024C">
        <w:rPr>
          <w:rFonts w:ascii="Aptos" w:eastAsia="Calibri" w:hAnsi="Aptos" w:cs="Calibri"/>
          <w:sz w:val="20"/>
          <w:szCs w:val="20"/>
          <w:lang w:val="en-GB"/>
        </w:rPr>
        <w:t>.</w:t>
      </w:r>
    </w:p>
    <w:p w14:paraId="40675494" w14:textId="77777777" w:rsidR="005A024C" w:rsidRPr="005A024C" w:rsidRDefault="005A024C" w:rsidP="00A67E4D">
      <w:pPr>
        <w:shd w:val="clear" w:color="auto" w:fill="FFFFFF"/>
        <w:snapToGrid w:val="0"/>
        <w:spacing w:line="240" w:lineRule="auto"/>
        <w:jc w:val="both"/>
        <w:rPr>
          <w:rFonts w:ascii="Aptos" w:eastAsia="Calibri" w:hAnsi="Aptos" w:cs="Calibri"/>
          <w:sz w:val="20"/>
          <w:szCs w:val="20"/>
          <w:lang w:val="en-GB"/>
        </w:rPr>
      </w:pPr>
    </w:p>
    <w:p w14:paraId="70B0746B" w14:textId="093D3A25" w:rsidR="0040158B" w:rsidRPr="0040158B" w:rsidRDefault="0040158B" w:rsidP="00A67E4D">
      <w:pPr>
        <w:shd w:val="clear" w:color="auto" w:fill="FFFFFF"/>
        <w:snapToGrid w:val="0"/>
        <w:spacing w:line="240" w:lineRule="auto"/>
        <w:jc w:val="both"/>
        <w:rPr>
          <w:rFonts w:ascii="Aptos" w:eastAsia="Calibri" w:hAnsi="Aptos" w:cs="Calibri"/>
          <w:sz w:val="20"/>
          <w:szCs w:val="20"/>
          <w:lang w:val="en-GB"/>
        </w:rPr>
      </w:pPr>
      <w:r w:rsidRPr="0040158B">
        <w:rPr>
          <w:rFonts w:ascii="Aptos" w:eastAsia="Calibri" w:hAnsi="Aptos" w:cs="Calibri"/>
          <w:sz w:val="20"/>
          <w:szCs w:val="20"/>
          <w:lang w:val="en-GB"/>
        </w:rPr>
        <w:t>Ha</w:t>
      </w:r>
      <w:r>
        <w:rPr>
          <w:rFonts w:ascii="Aptos" w:eastAsia="Calibri" w:hAnsi="Aptos" w:cs="Calibri"/>
          <w:sz w:val="20"/>
          <w:szCs w:val="20"/>
          <w:lang w:val="en-GB"/>
        </w:rPr>
        <w:t>ll</w:t>
      </w:r>
      <w:r w:rsidRPr="0040158B">
        <w:rPr>
          <w:rFonts w:ascii="Aptos" w:eastAsia="Calibri" w:hAnsi="Aptos" w:cs="Calibri"/>
          <w:sz w:val="20"/>
          <w:szCs w:val="20"/>
          <w:lang w:val="en-GB"/>
        </w:rPr>
        <w:t xml:space="preserve"> D6 </w:t>
      </w:r>
      <w:r>
        <w:rPr>
          <w:rFonts w:ascii="Aptos" w:eastAsia="Calibri" w:hAnsi="Aptos" w:cs="Calibri"/>
          <w:sz w:val="20"/>
          <w:szCs w:val="20"/>
          <w:lang w:val="en-GB"/>
        </w:rPr>
        <w:t xml:space="preserve">will </w:t>
      </w:r>
      <w:r w:rsidRPr="0040158B">
        <w:rPr>
          <w:rFonts w:ascii="Aptos" w:eastAsia="Calibri" w:hAnsi="Aptos" w:cs="Calibri"/>
          <w:sz w:val="20"/>
          <w:szCs w:val="20"/>
          <w:lang w:val="en-GB"/>
        </w:rPr>
        <w:t xml:space="preserve">host the </w:t>
      </w:r>
      <w:r w:rsidRPr="0040158B">
        <w:rPr>
          <w:rFonts w:ascii="Aptos" w:eastAsia="Calibri" w:hAnsi="Aptos" w:cs="Calibri"/>
          <w:b/>
          <w:bCs/>
          <w:sz w:val="20"/>
          <w:szCs w:val="20"/>
          <w:lang w:val="en-GB"/>
        </w:rPr>
        <w:t>Earth Observation &amp; Environmental Monitoring</w:t>
      </w:r>
      <w:r w:rsidRPr="0040158B">
        <w:rPr>
          <w:rFonts w:ascii="Aptos" w:eastAsia="Calibri" w:hAnsi="Aptos" w:cs="Calibri"/>
          <w:sz w:val="20"/>
          <w:szCs w:val="20"/>
          <w:lang w:val="en-GB"/>
        </w:rPr>
        <w:t xml:space="preserve"> area </w:t>
      </w:r>
      <w:r>
        <w:rPr>
          <w:rFonts w:ascii="Aptos" w:eastAsia="Calibri" w:hAnsi="Aptos" w:cs="Calibri"/>
          <w:sz w:val="20"/>
          <w:szCs w:val="20"/>
          <w:lang w:val="en-GB"/>
        </w:rPr>
        <w:t>for</w:t>
      </w:r>
      <w:r w:rsidRPr="0040158B">
        <w:rPr>
          <w:rFonts w:ascii="Aptos" w:eastAsia="Calibri" w:hAnsi="Aptos" w:cs="Calibri"/>
          <w:sz w:val="20"/>
          <w:szCs w:val="20"/>
          <w:lang w:val="en-GB"/>
        </w:rPr>
        <w:t xml:space="preserve"> the latest satellite monitoring technologies which, combined with big data and artificial intelligence models, offer powerful tools </w:t>
      </w:r>
      <w:r>
        <w:rPr>
          <w:rFonts w:ascii="Aptos" w:eastAsia="Calibri" w:hAnsi="Aptos" w:cs="Calibri"/>
          <w:sz w:val="20"/>
          <w:szCs w:val="20"/>
          <w:lang w:val="en-GB"/>
        </w:rPr>
        <w:t>for</w:t>
      </w:r>
      <w:r w:rsidRPr="0040158B">
        <w:rPr>
          <w:rFonts w:ascii="Aptos" w:eastAsia="Calibri" w:hAnsi="Aptos" w:cs="Calibri"/>
          <w:sz w:val="20"/>
          <w:szCs w:val="20"/>
          <w:lang w:val="en-GB"/>
        </w:rPr>
        <w:t xml:space="preserve"> tackl</w:t>
      </w:r>
      <w:r>
        <w:rPr>
          <w:rFonts w:ascii="Aptos" w:eastAsia="Calibri" w:hAnsi="Aptos" w:cs="Calibri"/>
          <w:sz w:val="20"/>
          <w:szCs w:val="20"/>
          <w:lang w:val="en-GB"/>
        </w:rPr>
        <w:t>ing</w:t>
      </w:r>
      <w:r w:rsidRPr="0040158B">
        <w:rPr>
          <w:rFonts w:ascii="Aptos" w:eastAsia="Calibri" w:hAnsi="Aptos" w:cs="Calibri"/>
          <w:sz w:val="20"/>
          <w:szCs w:val="20"/>
          <w:lang w:val="en-GB"/>
        </w:rPr>
        <w:t xml:space="preserve"> climate change with particular attention to hydrogeological instability, the protection of green areas, soil, water resources and urban health.</w:t>
      </w:r>
    </w:p>
    <w:p w14:paraId="0DD69E09" w14:textId="77777777" w:rsidR="0040158B" w:rsidRPr="0040158B" w:rsidRDefault="0040158B" w:rsidP="00A67E4D">
      <w:pPr>
        <w:shd w:val="clear" w:color="auto" w:fill="FFFFFF"/>
        <w:snapToGrid w:val="0"/>
        <w:spacing w:line="240" w:lineRule="auto"/>
        <w:jc w:val="both"/>
        <w:rPr>
          <w:rFonts w:ascii="Aptos" w:eastAsia="Calibri" w:hAnsi="Aptos" w:cs="Calibri"/>
          <w:sz w:val="20"/>
          <w:szCs w:val="20"/>
          <w:lang w:val="en-GB"/>
        </w:rPr>
      </w:pPr>
    </w:p>
    <w:p w14:paraId="29D5262E" w14:textId="321E4F79" w:rsidR="00DA0698" w:rsidRPr="0040158B" w:rsidRDefault="0040158B" w:rsidP="00A67E4D">
      <w:pPr>
        <w:shd w:val="clear" w:color="auto" w:fill="FFFFFF"/>
        <w:snapToGrid w:val="0"/>
        <w:spacing w:after="120" w:line="240" w:lineRule="auto"/>
        <w:jc w:val="both"/>
        <w:rPr>
          <w:rFonts w:ascii="Aptos" w:eastAsia="Calibri" w:hAnsi="Aptos" w:cs="Calibri"/>
          <w:sz w:val="20"/>
          <w:szCs w:val="20"/>
          <w:lang w:val="en-GB"/>
        </w:rPr>
      </w:pPr>
      <w:r w:rsidRPr="0040158B">
        <w:rPr>
          <w:rFonts w:ascii="Aptos" w:eastAsia="Calibri" w:hAnsi="Aptos" w:cs="Calibri"/>
          <w:b/>
          <w:sz w:val="20"/>
          <w:szCs w:val="20"/>
          <w:lang w:val="en-GB"/>
        </w:rPr>
        <w:t>THE DISTRICTS</w:t>
      </w:r>
    </w:p>
    <w:p w14:paraId="7ACEFE6C" w14:textId="74DCA227" w:rsidR="0040158B" w:rsidRPr="0040158B" w:rsidRDefault="0040158B" w:rsidP="0040158B">
      <w:pPr>
        <w:shd w:val="clear" w:color="auto" w:fill="FFFFFF"/>
        <w:snapToGrid w:val="0"/>
        <w:spacing w:line="240" w:lineRule="auto"/>
        <w:jc w:val="both"/>
        <w:rPr>
          <w:rFonts w:ascii="Aptos" w:eastAsia="Calibri" w:hAnsi="Aptos" w:cs="Calibri"/>
          <w:sz w:val="20"/>
          <w:szCs w:val="20"/>
          <w:lang w:val="en-GB"/>
        </w:rPr>
      </w:pPr>
      <w:r>
        <w:rPr>
          <w:rFonts w:ascii="Aptos" w:eastAsia="Calibri" w:hAnsi="Aptos" w:cs="Calibri"/>
          <w:sz w:val="20"/>
          <w:szCs w:val="20"/>
          <w:lang w:val="en-GB"/>
        </w:rPr>
        <w:t>The</w:t>
      </w:r>
      <w:r w:rsidRPr="0040158B">
        <w:rPr>
          <w:rFonts w:ascii="Aptos" w:eastAsia="Calibri" w:hAnsi="Aptos" w:cs="Calibri"/>
          <w:sz w:val="20"/>
          <w:szCs w:val="20"/>
          <w:lang w:val="en-GB"/>
        </w:rPr>
        <w:t xml:space="preserve"> seven macro-areas</w:t>
      </w:r>
      <w:r>
        <w:rPr>
          <w:rFonts w:ascii="Aptos" w:eastAsia="Calibri" w:hAnsi="Aptos" w:cs="Calibri"/>
          <w:sz w:val="20"/>
          <w:szCs w:val="20"/>
          <w:lang w:val="en-GB"/>
        </w:rPr>
        <w:t xml:space="preserve"> will be joined by</w:t>
      </w:r>
      <w:r w:rsidRPr="0040158B">
        <w:rPr>
          <w:rFonts w:ascii="Aptos" w:eastAsia="Calibri" w:hAnsi="Aptos" w:cs="Calibri"/>
          <w:sz w:val="20"/>
          <w:szCs w:val="20"/>
          <w:lang w:val="en-GB"/>
        </w:rPr>
        <w:t xml:space="preserve"> six vertical districts </w:t>
      </w:r>
      <w:r>
        <w:rPr>
          <w:rFonts w:ascii="Aptos" w:eastAsia="Calibri" w:hAnsi="Aptos" w:cs="Calibri"/>
          <w:sz w:val="20"/>
          <w:szCs w:val="20"/>
          <w:lang w:val="en-GB"/>
        </w:rPr>
        <w:t>to</w:t>
      </w:r>
      <w:r w:rsidRPr="0040158B">
        <w:rPr>
          <w:rFonts w:ascii="Aptos" w:eastAsia="Calibri" w:hAnsi="Aptos" w:cs="Calibri"/>
          <w:sz w:val="20"/>
          <w:szCs w:val="20"/>
          <w:lang w:val="en-GB"/>
        </w:rPr>
        <w:t xml:space="preserve"> complete </w:t>
      </w:r>
      <w:proofErr w:type="spellStart"/>
      <w:r w:rsidRPr="0040158B">
        <w:rPr>
          <w:rFonts w:ascii="Aptos" w:eastAsia="Calibri" w:hAnsi="Aptos" w:cs="Calibri"/>
          <w:sz w:val="20"/>
          <w:szCs w:val="20"/>
          <w:lang w:val="en-GB"/>
        </w:rPr>
        <w:t>Ecomondo's</w:t>
      </w:r>
      <w:proofErr w:type="spellEnd"/>
      <w:r w:rsidRPr="0040158B">
        <w:rPr>
          <w:rFonts w:ascii="Aptos" w:eastAsia="Calibri" w:hAnsi="Aptos" w:cs="Calibri"/>
          <w:sz w:val="20"/>
          <w:szCs w:val="20"/>
          <w:lang w:val="en-GB"/>
        </w:rPr>
        <w:t xml:space="preserve"> exhibition </w:t>
      </w:r>
      <w:r>
        <w:rPr>
          <w:rFonts w:ascii="Aptos" w:eastAsia="Calibri" w:hAnsi="Aptos" w:cs="Calibri"/>
          <w:sz w:val="20"/>
          <w:szCs w:val="20"/>
          <w:lang w:val="en-GB"/>
        </w:rPr>
        <w:t>offer</w:t>
      </w:r>
      <w:r w:rsidRPr="0040158B">
        <w:rPr>
          <w:rFonts w:ascii="Aptos" w:eastAsia="Calibri" w:hAnsi="Aptos" w:cs="Calibri"/>
          <w:sz w:val="20"/>
          <w:szCs w:val="20"/>
          <w:lang w:val="en-GB"/>
        </w:rPr>
        <w:t>.</w:t>
      </w:r>
    </w:p>
    <w:p w14:paraId="72036B8B" w14:textId="77777777" w:rsidR="0040158B" w:rsidRPr="0040158B" w:rsidRDefault="0040158B" w:rsidP="0040158B">
      <w:pPr>
        <w:shd w:val="clear" w:color="auto" w:fill="FFFFFF"/>
        <w:snapToGrid w:val="0"/>
        <w:spacing w:line="240" w:lineRule="auto"/>
        <w:jc w:val="both"/>
        <w:rPr>
          <w:rFonts w:ascii="Aptos" w:eastAsia="Calibri" w:hAnsi="Aptos" w:cs="Calibri"/>
          <w:sz w:val="20"/>
          <w:szCs w:val="20"/>
          <w:lang w:val="en-GB"/>
        </w:rPr>
      </w:pPr>
    </w:p>
    <w:p w14:paraId="0A3DF5CA" w14:textId="34F9FD9F" w:rsidR="0040158B" w:rsidRPr="0040158B" w:rsidRDefault="0040158B" w:rsidP="0040158B">
      <w:pPr>
        <w:shd w:val="clear" w:color="auto" w:fill="FFFFFF"/>
        <w:snapToGrid w:val="0"/>
        <w:spacing w:line="240" w:lineRule="auto"/>
        <w:jc w:val="both"/>
        <w:rPr>
          <w:rFonts w:ascii="Aptos" w:eastAsia="Calibri" w:hAnsi="Aptos" w:cs="Calibri"/>
          <w:sz w:val="20"/>
          <w:szCs w:val="20"/>
          <w:lang w:val="en-GB"/>
        </w:rPr>
      </w:pPr>
      <w:r w:rsidRPr="0040158B">
        <w:rPr>
          <w:rFonts w:ascii="Aptos" w:eastAsia="Calibri" w:hAnsi="Aptos" w:cs="Calibri"/>
          <w:sz w:val="20"/>
          <w:szCs w:val="20"/>
          <w:lang w:val="en-GB"/>
        </w:rPr>
        <w:t xml:space="preserve">In this edition of the event, the </w:t>
      </w:r>
      <w:r w:rsidRPr="0040158B">
        <w:rPr>
          <w:rFonts w:ascii="Aptos" w:eastAsia="Calibri" w:hAnsi="Aptos" w:cs="Calibri"/>
          <w:b/>
          <w:bCs/>
          <w:sz w:val="20"/>
          <w:szCs w:val="20"/>
          <w:lang w:val="en-GB"/>
        </w:rPr>
        <w:t>Trenchless District</w:t>
      </w:r>
      <w:r w:rsidRPr="0040158B">
        <w:rPr>
          <w:rFonts w:ascii="Aptos" w:eastAsia="Calibri" w:hAnsi="Aptos" w:cs="Calibri"/>
          <w:sz w:val="20"/>
          <w:szCs w:val="20"/>
          <w:lang w:val="en-GB"/>
        </w:rPr>
        <w:t xml:space="preserve">, dedicated to no-dig technologies for underground infrastructures, which will also host an IATT collective, </w:t>
      </w:r>
      <w:r>
        <w:rPr>
          <w:rFonts w:ascii="Aptos" w:eastAsia="Calibri" w:hAnsi="Aptos" w:cs="Calibri"/>
          <w:sz w:val="20"/>
          <w:szCs w:val="20"/>
          <w:lang w:val="en-GB"/>
        </w:rPr>
        <w:t>will be</w:t>
      </w:r>
      <w:r w:rsidRPr="0040158B">
        <w:rPr>
          <w:rFonts w:ascii="Aptos" w:eastAsia="Calibri" w:hAnsi="Aptos" w:cs="Calibri"/>
          <w:sz w:val="20"/>
          <w:szCs w:val="20"/>
          <w:lang w:val="en-GB"/>
        </w:rPr>
        <w:t xml:space="preserve"> located </w:t>
      </w:r>
      <w:r>
        <w:rPr>
          <w:rFonts w:ascii="Aptos" w:eastAsia="Calibri" w:hAnsi="Aptos" w:cs="Calibri"/>
          <w:sz w:val="20"/>
          <w:szCs w:val="20"/>
          <w:lang w:val="en-GB"/>
        </w:rPr>
        <w:t>in</w:t>
      </w:r>
      <w:r w:rsidRPr="0040158B">
        <w:rPr>
          <w:rFonts w:ascii="Aptos" w:eastAsia="Calibri" w:hAnsi="Aptos" w:cs="Calibri"/>
          <w:sz w:val="20"/>
          <w:szCs w:val="20"/>
          <w:lang w:val="en-GB"/>
        </w:rPr>
        <w:t xml:space="preserve"> the Water Cycle &amp; Blu Economy area, which </w:t>
      </w:r>
      <w:r>
        <w:rPr>
          <w:rFonts w:ascii="Aptos" w:eastAsia="Calibri" w:hAnsi="Aptos" w:cs="Calibri"/>
          <w:sz w:val="20"/>
          <w:szCs w:val="20"/>
          <w:lang w:val="en-GB"/>
        </w:rPr>
        <w:t xml:space="preserve">will also </w:t>
      </w:r>
      <w:r w:rsidRPr="0040158B">
        <w:rPr>
          <w:rFonts w:ascii="Aptos" w:eastAsia="Calibri" w:hAnsi="Aptos" w:cs="Calibri"/>
          <w:sz w:val="20"/>
          <w:szCs w:val="20"/>
          <w:lang w:val="en-GB"/>
        </w:rPr>
        <w:t xml:space="preserve">host the </w:t>
      </w:r>
      <w:r w:rsidRPr="0040158B">
        <w:rPr>
          <w:rFonts w:ascii="Aptos" w:eastAsia="Calibri" w:hAnsi="Aptos" w:cs="Calibri"/>
          <w:b/>
          <w:bCs/>
          <w:sz w:val="20"/>
          <w:szCs w:val="20"/>
          <w:lang w:val="en-GB"/>
        </w:rPr>
        <w:t>Blue Economy District</w:t>
      </w:r>
      <w:r w:rsidRPr="0040158B">
        <w:rPr>
          <w:rFonts w:ascii="Aptos" w:eastAsia="Calibri" w:hAnsi="Aptos" w:cs="Calibri"/>
          <w:sz w:val="20"/>
          <w:szCs w:val="20"/>
          <w:lang w:val="en-GB"/>
        </w:rPr>
        <w:t xml:space="preserve"> with the dual objective of </w:t>
      </w:r>
      <w:r>
        <w:rPr>
          <w:rFonts w:ascii="Aptos" w:eastAsia="Calibri" w:hAnsi="Aptos" w:cs="Calibri"/>
          <w:sz w:val="20"/>
          <w:szCs w:val="20"/>
          <w:lang w:val="en-GB"/>
        </w:rPr>
        <w:t>disseminating</w:t>
      </w:r>
      <w:r w:rsidRPr="0040158B">
        <w:rPr>
          <w:rFonts w:ascii="Aptos" w:eastAsia="Calibri" w:hAnsi="Aptos" w:cs="Calibri"/>
          <w:sz w:val="20"/>
          <w:szCs w:val="20"/>
          <w:lang w:val="en-GB"/>
        </w:rPr>
        <w:t xml:space="preserve"> good practices and projects related to the circular economy and giving visibility to companies connected to the ocean, sea and coas</w:t>
      </w:r>
      <w:r>
        <w:rPr>
          <w:rFonts w:ascii="Aptos" w:eastAsia="Calibri" w:hAnsi="Aptos" w:cs="Calibri"/>
          <w:sz w:val="20"/>
          <w:szCs w:val="20"/>
          <w:lang w:val="en-GB"/>
        </w:rPr>
        <w:t>tal worlds</w:t>
      </w:r>
      <w:r w:rsidRPr="0040158B">
        <w:rPr>
          <w:rFonts w:ascii="Aptos" w:eastAsia="Calibri" w:hAnsi="Aptos" w:cs="Calibri"/>
          <w:sz w:val="20"/>
          <w:szCs w:val="20"/>
          <w:lang w:val="en-GB"/>
        </w:rPr>
        <w:t>.</w:t>
      </w:r>
    </w:p>
    <w:p w14:paraId="16F89229" w14:textId="77777777" w:rsidR="00A67E4D" w:rsidRPr="0040158B" w:rsidRDefault="00A67E4D" w:rsidP="00A67E4D">
      <w:pPr>
        <w:shd w:val="clear" w:color="auto" w:fill="FFFFFF" w:themeFill="background1"/>
        <w:snapToGrid w:val="0"/>
        <w:spacing w:line="240" w:lineRule="auto"/>
        <w:jc w:val="both"/>
        <w:rPr>
          <w:rFonts w:ascii="Aptos" w:eastAsia="Calibri" w:hAnsi="Aptos" w:cs="Calibri"/>
          <w:sz w:val="20"/>
          <w:szCs w:val="20"/>
          <w:lang w:val="en-GB"/>
        </w:rPr>
      </w:pPr>
    </w:p>
    <w:p w14:paraId="298840C2" w14:textId="75839B65" w:rsidR="0040158B" w:rsidRPr="0040158B" w:rsidRDefault="0040158B" w:rsidP="00A67E4D">
      <w:pPr>
        <w:shd w:val="clear" w:color="auto" w:fill="FFFFFF"/>
        <w:snapToGrid w:val="0"/>
        <w:spacing w:line="240" w:lineRule="auto"/>
        <w:jc w:val="both"/>
        <w:rPr>
          <w:rFonts w:ascii="Aptos" w:eastAsia="Calibri" w:hAnsi="Aptos" w:cs="Calibri"/>
          <w:sz w:val="20"/>
          <w:szCs w:val="20"/>
          <w:lang w:val="en-GB"/>
        </w:rPr>
      </w:pPr>
      <w:r w:rsidRPr="0040158B">
        <w:rPr>
          <w:rFonts w:ascii="Aptos" w:eastAsia="Calibri" w:hAnsi="Aptos" w:cs="Calibri"/>
          <w:sz w:val="20"/>
          <w:szCs w:val="20"/>
          <w:lang w:val="en-GB"/>
        </w:rPr>
        <w:t xml:space="preserve">The </w:t>
      </w:r>
      <w:r w:rsidRPr="0040158B">
        <w:rPr>
          <w:rFonts w:ascii="Aptos" w:eastAsia="Calibri" w:hAnsi="Aptos" w:cs="Calibri"/>
          <w:b/>
          <w:bCs/>
          <w:sz w:val="20"/>
          <w:szCs w:val="20"/>
          <w:lang w:val="en-GB"/>
        </w:rPr>
        <w:t>Textile District</w:t>
      </w:r>
      <w:r w:rsidRPr="0040158B">
        <w:rPr>
          <w:rFonts w:ascii="Aptos" w:eastAsia="Calibri" w:hAnsi="Aptos" w:cs="Calibri"/>
          <w:sz w:val="20"/>
          <w:szCs w:val="20"/>
          <w:lang w:val="en-GB"/>
        </w:rPr>
        <w:t xml:space="preserve"> </w:t>
      </w:r>
      <w:r>
        <w:rPr>
          <w:rFonts w:ascii="Aptos" w:eastAsia="Calibri" w:hAnsi="Aptos" w:cs="Calibri"/>
          <w:sz w:val="20"/>
          <w:szCs w:val="20"/>
          <w:lang w:val="en-GB"/>
        </w:rPr>
        <w:t>will be</w:t>
      </w:r>
      <w:r w:rsidRPr="0040158B">
        <w:rPr>
          <w:rFonts w:ascii="Aptos" w:eastAsia="Calibri" w:hAnsi="Aptos" w:cs="Calibri"/>
          <w:sz w:val="20"/>
          <w:szCs w:val="20"/>
          <w:lang w:val="en-GB"/>
        </w:rPr>
        <w:t xml:space="preserve"> an area of </w:t>
      </w:r>
      <w:r w:rsidRPr="0040158B">
        <w:rPr>
          <w:rFonts w:eastAsia="Calibri"/>
          <w:sz w:val="20"/>
          <w:szCs w:val="20"/>
          <w:lang w:val="en-GB"/>
        </w:rPr>
        <w:t>​​</w:t>
      </w:r>
      <w:r w:rsidRPr="0040158B">
        <w:rPr>
          <w:rFonts w:ascii="Aptos" w:eastAsia="Calibri" w:hAnsi="Aptos" w:cs="Calibri"/>
          <w:sz w:val="20"/>
          <w:szCs w:val="20"/>
          <w:lang w:val="en-GB"/>
        </w:rPr>
        <w:t xml:space="preserve">exchange that aims to involve all stakeholders in the textile supply chain and draw attention to the importance of a more sustainable model for the sector. The </w:t>
      </w:r>
      <w:r w:rsidRPr="0040158B">
        <w:rPr>
          <w:rFonts w:ascii="Aptos" w:eastAsia="Calibri" w:hAnsi="Aptos" w:cs="Calibri"/>
          <w:b/>
          <w:bCs/>
          <w:sz w:val="20"/>
          <w:szCs w:val="20"/>
          <w:lang w:val="en-GB"/>
        </w:rPr>
        <w:t>Paper District</w:t>
      </w:r>
      <w:r w:rsidRPr="0040158B">
        <w:rPr>
          <w:rFonts w:ascii="Aptos" w:eastAsia="Calibri" w:hAnsi="Aptos" w:cs="Calibri"/>
          <w:sz w:val="20"/>
          <w:szCs w:val="20"/>
          <w:lang w:val="en-GB"/>
        </w:rPr>
        <w:t xml:space="preserve">, on the other hand, </w:t>
      </w:r>
      <w:r>
        <w:rPr>
          <w:rFonts w:ascii="Aptos" w:eastAsia="Calibri" w:hAnsi="Aptos" w:cs="Calibri"/>
          <w:sz w:val="20"/>
          <w:szCs w:val="20"/>
          <w:lang w:val="en-GB"/>
        </w:rPr>
        <w:t xml:space="preserve">will feature </w:t>
      </w:r>
      <w:r w:rsidRPr="0040158B">
        <w:rPr>
          <w:rFonts w:ascii="Aptos" w:eastAsia="Calibri" w:hAnsi="Aptos" w:cs="Calibri"/>
          <w:sz w:val="20"/>
          <w:szCs w:val="20"/>
          <w:lang w:val="en-GB"/>
        </w:rPr>
        <w:t xml:space="preserve">sustainable </w:t>
      </w:r>
      <w:r w:rsidR="00E056A7" w:rsidRPr="0040158B">
        <w:rPr>
          <w:rFonts w:ascii="Aptos" w:eastAsia="Calibri" w:hAnsi="Aptos" w:cs="Calibri"/>
          <w:sz w:val="20"/>
          <w:szCs w:val="20"/>
          <w:lang w:val="en-GB"/>
        </w:rPr>
        <w:t xml:space="preserve">paper </w:t>
      </w:r>
      <w:r w:rsidRPr="0040158B">
        <w:rPr>
          <w:rFonts w:ascii="Aptos" w:eastAsia="Calibri" w:hAnsi="Aptos" w:cs="Calibri"/>
          <w:sz w:val="20"/>
          <w:szCs w:val="20"/>
          <w:lang w:val="en-GB"/>
        </w:rPr>
        <w:t xml:space="preserve">design in all its forms, bringing together all the players operating in this production branch with the aim of making the most of the </w:t>
      </w:r>
      <w:r w:rsidR="00E056A7" w:rsidRPr="0040158B">
        <w:rPr>
          <w:rFonts w:ascii="Aptos" w:eastAsia="Calibri" w:hAnsi="Aptos" w:cs="Calibri"/>
          <w:sz w:val="20"/>
          <w:szCs w:val="20"/>
          <w:lang w:val="en-GB"/>
        </w:rPr>
        <w:t>supply chain</w:t>
      </w:r>
      <w:r w:rsidR="00E056A7">
        <w:rPr>
          <w:rFonts w:ascii="Aptos" w:eastAsia="Calibri" w:hAnsi="Aptos" w:cs="Calibri"/>
          <w:sz w:val="20"/>
          <w:szCs w:val="20"/>
          <w:lang w:val="en-GB"/>
        </w:rPr>
        <w:t xml:space="preserve">’s </w:t>
      </w:r>
      <w:r w:rsidRPr="0040158B">
        <w:rPr>
          <w:rFonts w:ascii="Aptos" w:eastAsia="Calibri" w:hAnsi="Aptos" w:cs="Calibri"/>
          <w:sz w:val="20"/>
          <w:szCs w:val="20"/>
          <w:lang w:val="en-GB"/>
        </w:rPr>
        <w:t>possibilities.</w:t>
      </w:r>
    </w:p>
    <w:p w14:paraId="22151973" w14:textId="77777777" w:rsidR="0040158B" w:rsidRDefault="0040158B" w:rsidP="00A67E4D">
      <w:pPr>
        <w:shd w:val="clear" w:color="auto" w:fill="FFFFFF"/>
        <w:snapToGrid w:val="0"/>
        <w:spacing w:line="240" w:lineRule="auto"/>
        <w:jc w:val="both"/>
        <w:rPr>
          <w:rFonts w:ascii="Aptos" w:eastAsia="Calibri" w:hAnsi="Aptos" w:cs="Calibri"/>
          <w:sz w:val="20"/>
          <w:szCs w:val="20"/>
          <w:lang w:val="en-GB"/>
        </w:rPr>
      </w:pPr>
    </w:p>
    <w:p w14:paraId="6895E829" w14:textId="30F8D353" w:rsidR="00E056A7" w:rsidRPr="00E056A7" w:rsidRDefault="00E056A7" w:rsidP="00E056A7">
      <w:pPr>
        <w:snapToGrid w:val="0"/>
        <w:spacing w:line="240" w:lineRule="auto"/>
        <w:jc w:val="both"/>
        <w:rPr>
          <w:rFonts w:ascii="Aptos" w:eastAsia="Calibri" w:hAnsi="Aptos" w:cs="Calibri"/>
          <w:sz w:val="20"/>
          <w:szCs w:val="20"/>
          <w:lang w:val="en-GB"/>
        </w:rPr>
      </w:pPr>
      <w:r w:rsidRPr="00E056A7">
        <w:rPr>
          <w:rFonts w:ascii="Aptos" w:eastAsia="Calibri" w:hAnsi="Aptos" w:cs="Calibri"/>
          <w:sz w:val="20"/>
          <w:szCs w:val="20"/>
          <w:lang w:val="en-GB"/>
        </w:rPr>
        <w:t xml:space="preserve">The </w:t>
      </w:r>
      <w:proofErr w:type="spellStart"/>
      <w:r w:rsidRPr="00E056A7">
        <w:rPr>
          <w:rFonts w:ascii="Aptos" w:eastAsia="Calibri" w:hAnsi="Aptos" w:cs="Calibri"/>
          <w:b/>
          <w:bCs/>
          <w:sz w:val="20"/>
          <w:szCs w:val="20"/>
          <w:lang w:val="en-GB"/>
        </w:rPr>
        <w:t>Circular&amp;Healthy</w:t>
      </w:r>
      <w:proofErr w:type="spellEnd"/>
      <w:r w:rsidRPr="00E056A7">
        <w:rPr>
          <w:rFonts w:ascii="Aptos" w:eastAsia="Calibri" w:hAnsi="Aptos" w:cs="Calibri"/>
          <w:b/>
          <w:bCs/>
          <w:sz w:val="20"/>
          <w:szCs w:val="20"/>
          <w:lang w:val="en-GB"/>
        </w:rPr>
        <w:t xml:space="preserve"> City</w:t>
      </w:r>
      <w:r w:rsidRPr="00E056A7">
        <w:rPr>
          <w:rFonts w:ascii="Aptos" w:eastAsia="Calibri" w:hAnsi="Aptos" w:cs="Calibri"/>
          <w:sz w:val="20"/>
          <w:szCs w:val="20"/>
          <w:lang w:val="en-GB"/>
        </w:rPr>
        <w:t xml:space="preserve"> district </w:t>
      </w:r>
      <w:r>
        <w:rPr>
          <w:rFonts w:ascii="Aptos" w:eastAsia="Calibri" w:hAnsi="Aptos" w:cs="Calibri"/>
          <w:sz w:val="20"/>
          <w:szCs w:val="20"/>
          <w:lang w:val="en-GB"/>
        </w:rPr>
        <w:t>will be</w:t>
      </w:r>
      <w:r w:rsidRPr="00E056A7">
        <w:rPr>
          <w:rFonts w:ascii="Aptos" w:eastAsia="Calibri" w:hAnsi="Aptos" w:cs="Calibri"/>
          <w:sz w:val="20"/>
          <w:szCs w:val="20"/>
          <w:lang w:val="en-GB"/>
        </w:rPr>
        <w:t xml:space="preserve"> </w:t>
      </w:r>
      <w:r>
        <w:rPr>
          <w:rFonts w:ascii="Aptos" w:eastAsia="Calibri" w:hAnsi="Aptos" w:cs="Calibri"/>
          <w:sz w:val="20"/>
          <w:szCs w:val="20"/>
          <w:lang w:val="en-GB"/>
        </w:rPr>
        <w:t>an</w:t>
      </w:r>
      <w:r w:rsidRPr="00E056A7">
        <w:rPr>
          <w:rFonts w:ascii="Aptos" w:eastAsia="Calibri" w:hAnsi="Aptos" w:cs="Calibri"/>
          <w:sz w:val="20"/>
          <w:szCs w:val="20"/>
          <w:lang w:val="en-GB"/>
        </w:rPr>
        <w:t xml:space="preserve"> exhibition and virtual </w:t>
      </w:r>
      <w:r>
        <w:rPr>
          <w:rFonts w:ascii="Aptos" w:eastAsia="Calibri" w:hAnsi="Aptos" w:cs="Calibri"/>
          <w:sz w:val="20"/>
          <w:szCs w:val="20"/>
          <w:lang w:val="en-GB"/>
        </w:rPr>
        <w:t>area</w:t>
      </w:r>
      <w:r w:rsidRPr="00E056A7">
        <w:rPr>
          <w:rFonts w:ascii="Aptos" w:eastAsia="Calibri" w:hAnsi="Aptos" w:cs="Calibri"/>
          <w:sz w:val="20"/>
          <w:szCs w:val="20"/>
          <w:lang w:val="en-GB"/>
        </w:rPr>
        <w:t xml:space="preserve"> </w:t>
      </w:r>
      <w:r>
        <w:rPr>
          <w:rFonts w:ascii="Aptos" w:eastAsia="Calibri" w:hAnsi="Aptos" w:cs="Calibri"/>
          <w:sz w:val="20"/>
          <w:szCs w:val="20"/>
          <w:lang w:val="en-GB"/>
        </w:rPr>
        <w:t>to</w:t>
      </w:r>
      <w:r w:rsidRPr="00E056A7">
        <w:rPr>
          <w:rFonts w:ascii="Aptos" w:eastAsia="Calibri" w:hAnsi="Aptos" w:cs="Calibri"/>
          <w:sz w:val="20"/>
          <w:szCs w:val="20"/>
          <w:lang w:val="en-GB"/>
        </w:rPr>
        <w:t xml:space="preserve"> take visitors into the future of built</w:t>
      </w:r>
      <w:r>
        <w:rPr>
          <w:rFonts w:ascii="Aptos" w:eastAsia="Calibri" w:hAnsi="Aptos" w:cs="Calibri"/>
          <w:sz w:val="20"/>
          <w:szCs w:val="20"/>
          <w:lang w:val="en-GB"/>
        </w:rPr>
        <w:t>-up</w:t>
      </w:r>
      <w:r w:rsidRPr="00E056A7">
        <w:rPr>
          <w:rFonts w:ascii="Aptos" w:eastAsia="Calibri" w:hAnsi="Aptos" w:cs="Calibri"/>
          <w:sz w:val="20"/>
          <w:szCs w:val="20"/>
          <w:lang w:val="en-GB"/>
        </w:rPr>
        <w:t xml:space="preserve"> environments</w:t>
      </w:r>
      <w:r>
        <w:rPr>
          <w:rFonts w:ascii="Aptos" w:eastAsia="Calibri" w:hAnsi="Aptos" w:cs="Calibri"/>
          <w:sz w:val="20"/>
          <w:szCs w:val="20"/>
          <w:lang w:val="en-GB"/>
        </w:rPr>
        <w:t>. Here, visitors will be able to</w:t>
      </w:r>
      <w:r w:rsidRPr="00E056A7">
        <w:rPr>
          <w:rFonts w:ascii="Aptos" w:eastAsia="Calibri" w:hAnsi="Aptos" w:cs="Calibri"/>
          <w:sz w:val="20"/>
          <w:szCs w:val="20"/>
          <w:lang w:val="en-GB"/>
        </w:rPr>
        <w:t xml:space="preserve"> discover how to rethink construction and urban planning, delve into intelligent technologies at the service of the city and improve environmental and collective health</w:t>
      </w:r>
      <w:r>
        <w:rPr>
          <w:rFonts w:ascii="Aptos" w:eastAsia="Calibri" w:hAnsi="Aptos" w:cs="Calibri"/>
          <w:sz w:val="20"/>
          <w:szCs w:val="20"/>
          <w:lang w:val="en-GB"/>
        </w:rPr>
        <w:t xml:space="preserve"> by</w:t>
      </w:r>
      <w:r w:rsidRPr="00E056A7">
        <w:rPr>
          <w:rFonts w:ascii="Aptos" w:eastAsia="Calibri" w:hAnsi="Aptos" w:cs="Calibri"/>
          <w:sz w:val="20"/>
          <w:szCs w:val="20"/>
          <w:lang w:val="en-GB"/>
        </w:rPr>
        <w:t xml:space="preserve"> enhancing resources and recycling </w:t>
      </w:r>
      <w:r>
        <w:rPr>
          <w:rFonts w:ascii="Aptos" w:eastAsia="Calibri" w:hAnsi="Aptos" w:cs="Calibri"/>
          <w:sz w:val="20"/>
          <w:szCs w:val="20"/>
          <w:lang w:val="en-GB"/>
        </w:rPr>
        <w:t xml:space="preserve">them </w:t>
      </w:r>
      <w:r w:rsidRPr="00E056A7">
        <w:rPr>
          <w:rFonts w:ascii="Aptos" w:eastAsia="Calibri" w:hAnsi="Aptos" w:cs="Calibri"/>
          <w:sz w:val="20"/>
          <w:szCs w:val="20"/>
          <w:lang w:val="en-GB"/>
        </w:rPr>
        <w:t>more efficien</w:t>
      </w:r>
      <w:r>
        <w:rPr>
          <w:rFonts w:ascii="Aptos" w:eastAsia="Calibri" w:hAnsi="Aptos" w:cs="Calibri"/>
          <w:sz w:val="20"/>
          <w:szCs w:val="20"/>
          <w:lang w:val="en-GB"/>
        </w:rPr>
        <w:t>tly</w:t>
      </w:r>
      <w:r w:rsidRPr="00E056A7">
        <w:rPr>
          <w:rFonts w:ascii="Aptos" w:eastAsia="Calibri" w:hAnsi="Aptos" w:cs="Calibri"/>
          <w:sz w:val="20"/>
          <w:szCs w:val="20"/>
          <w:lang w:val="en-GB"/>
        </w:rPr>
        <w:t>.</w:t>
      </w:r>
    </w:p>
    <w:p w14:paraId="59F86C1F" w14:textId="77777777" w:rsidR="00E056A7" w:rsidRPr="00E056A7" w:rsidRDefault="00E056A7" w:rsidP="00E056A7">
      <w:pPr>
        <w:snapToGrid w:val="0"/>
        <w:spacing w:line="240" w:lineRule="auto"/>
        <w:jc w:val="both"/>
        <w:rPr>
          <w:rFonts w:ascii="Aptos" w:eastAsia="Calibri" w:hAnsi="Aptos" w:cs="Calibri"/>
          <w:sz w:val="20"/>
          <w:szCs w:val="20"/>
          <w:lang w:val="en-GB"/>
        </w:rPr>
      </w:pPr>
    </w:p>
    <w:p w14:paraId="19FDD275" w14:textId="587D95E8" w:rsidR="00E056A7" w:rsidRPr="00E056A7" w:rsidRDefault="00E056A7" w:rsidP="00E056A7">
      <w:pPr>
        <w:snapToGrid w:val="0"/>
        <w:spacing w:line="240" w:lineRule="auto"/>
        <w:jc w:val="both"/>
        <w:rPr>
          <w:rFonts w:ascii="Aptos" w:eastAsia="Calibri" w:hAnsi="Aptos" w:cs="Calibri"/>
          <w:sz w:val="20"/>
          <w:szCs w:val="20"/>
          <w:lang w:val="en-GB"/>
        </w:rPr>
      </w:pPr>
      <w:r>
        <w:rPr>
          <w:rFonts w:ascii="Aptos" w:eastAsia="Calibri" w:hAnsi="Aptos" w:cs="Calibri"/>
          <w:sz w:val="20"/>
          <w:szCs w:val="20"/>
          <w:lang w:val="en-GB"/>
        </w:rPr>
        <w:t>Last but not least,</w:t>
      </w:r>
      <w:r w:rsidRPr="00E056A7">
        <w:rPr>
          <w:rFonts w:ascii="Aptos" w:eastAsia="Calibri" w:hAnsi="Aptos" w:cs="Calibri"/>
          <w:sz w:val="20"/>
          <w:szCs w:val="20"/>
          <w:lang w:val="en-GB"/>
        </w:rPr>
        <w:t xml:space="preserve"> the </w:t>
      </w:r>
      <w:r w:rsidRPr="00E056A7">
        <w:rPr>
          <w:rFonts w:ascii="Aptos" w:eastAsia="Calibri" w:hAnsi="Aptos" w:cs="Calibri"/>
          <w:b/>
          <w:bCs/>
          <w:sz w:val="20"/>
          <w:szCs w:val="20"/>
          <w:lang w:val="en-GB"/>
        </w:rPr>
        <w:t>Innovation District</w:t>
      </w:r>
      <w:r w:rsidRPr="00E056A7">
        <w:rPr>
          <w:rFonts w:ascii="Aptos" w:eastAsia="Calibri" w:hAnsi="Aptos" w:cs="Calibri"/>
          <w:sz w:val="20"/>
          <w:szCs w:val="20"/>
          <w:lang w:val="en-GB"/>
        </w:rPr>
        <w:t xml:space="preserve"> in the South Hall</w:t>
      </w:r>
      <w:r>
        <w:rPr>
          <w:rFonts w:ascii="Aptos" w:eastAsia="Calibri" w:hAnsi="Aptos" w:cs="Calibri"/>
          <w:sz w:val="20"/>
          <w:szCs w:val="20"/>
          <w:lang w:val="en-GB"/>
        </w:rPr>
        <w:t xml:space="preserve"> will </w:t>
      </w:r>
      <w:r w:rsidRPr="00E056A7">
        <w:rPr>
          <w:rFonts w:ascii="Aptos" w:eastAsia="Calibri" w:hAnsi="Aptos" w:cs="Calibri"/>
          <w:sz w:val="20"/>
          <w:szCs w:val="20"/>
          <w:lang w:val="en-GB"/>
        </w:rPr>
        <w:t xml:space="preserve">continue to be the </w:t>
      </w:r>
      <w:r>
        <w:rPr>
          <w:rFonts w:ascii="Aptos" w:eastAsia="Calibri" w:hAnsi="Aptos" w:cs="Calibri"/>
          <w:sz w:val="20"/>
          <w:szCs w:val="20"/>
          <w:lang w:val="en-GB"/>
        </w:rPr>
        <w:t>centre</w:t>
      </w:r>
      <w:r w:rsidRPr="00E056A7">
        <w:rPr>
          <w:rFonts w:ascii="Aptos" w:eastAsia="Calibri" w:hAnsi="Aptos" w:cs="Calibri"/>
          <w:sz w:val="20"/>
          <w:szCs w:val="20"/>
          <w:lang w:val="en-GB"/>
        </w:rPr>
        <w:t xml:space="preserve"> of innovation</w:t>
      </w:r>
      <w:r w:rsidR="00B24296">
        <w:rPr>
          <w:rFonts w:ascii="Aptos" w:eastAsia="Calibri" w:hAnsi="Aptos" w:cs="Calibri"/>
          <w:sz w:val="20"/>
          <w:szCs w:val="20"/>
          <w:lang w:val="en-GB"/>
        </w:rPr>
        <w:t>, a</w:t>
      </w:r>
      <w:r w:rsidRPr="00E056A7">
        <w:rPr>
          <w:rFonts w:ascii="Aptos" w:eastAsia="Calibri" w:hAnsi="Aptos" w:cs="Calibri"/>
          <w:sz w:val="20"/>
          <w:szCs w:val="20"/>
          <w:lang w:val="en-GB"/>
        </w:rPr>
        <w:t>n area designed as an open innovation path to connect institutions, research cent</w:t>
      </w:r>
      <w:r>
        <w:rPr>
          <w:rFonts w:ascii="Aptos" w:eastAsia="Calibri" w:hAnsi="Aptos" w:cs="Calibri"/>
          <w:sz w:val="20"/>
          <w:szCs w:val="20"/>
          <w:lang w:val="en-GB"/>
        </w:rPr>
        <w:t>res</w:t>
      </w:r>
      <w:r w:rsidRPr="00E056A7">
        <w:rPr>
          <w:rFonts w:ascii="Aptos" w:eastAsia="Calibri" w:hAnsi="Aptos" w:cs="Calibri"/>
          <w:sz w:val="20"/>
          <w:szCs w:val="20"/>
          <w:lang w:val="en-GB"/>
        </w:rPr>
        <w:t xml:space="preserve"> and companies at the forefront of the ecological transition</w:t>
      </w:r>
      <w:r>
        <w:rPr>
          <w:rFonts w:ascii="Aptos" w:eastAsia="Calibri" w:hAnsi="Aptos" w:cs="Calibri"/>
          <w:sz w:val="20"/>
          <w:szCs w:val="20"/>
          <w:lang w:val="en-GB"/>
        </w:rPr>
        <w:t>. It will</w:t>
      </w:r>
      <w:r w:rsidRPr="00E056A7">
        <w:rPr>
          <w:rFonts w:ascii="Aptos" w:eastAsia="Calibri" w:hAnsi="Aptos" w:cs="Calibri"/>
          <w:sz w:val="20"/>
          <w:szCs w:val="20"/>
          <w:lang w:val="en-GB"/>
        </w:rPr>
        <w:t xml:space="preserve"> includ</w:t>
      </w:r>
      <w:r>
        <w:rPr>
          <w:rFonts w:ascii="Aptos" w:eastAsia="Calibri" w:hAnsi="Aptos" w:cs="Calibri"/>
          <w:sz w:val="20"/>
          <w:szCs w:val="20"/>
          <w:lang w:val="en-GB"/>
        </w:rPr>
        <w:t>e</w:t>
      </w:r>
      <w:r w:rsidRPr="00E056A7">
        <w:rPr>
          <w:rFonts w:ascii="Aptos" w:eastAsia="Calibri" w:hAnsi="Aptos" w:cs="Calibri"/>
          <w:sz w:val="20"/>
          <w:szCs w:val="20"/>
          <w:lang w:val="en-GB"/>
        </w:rPr>
        <w:t xml:space="preserve"> </w:t>
      </w:r>
      <w:r>
        <w:rPr>
          <w:rFonts w:ascii="Aptos" w:eastAsia="Calibri" w:hAnsi="Aptos" w:cs="Calibri"/>
          <w:sz w:val="20"/>
          <w:szCs w:val="20"/>
          <w:lang w:val="en-GB"/>
        </w:rPr>
        <w:t xml:space="preserve">the </w:t>
      </w:r>
      <w:r w:rsidRPr="00E056A7">
        <w:rPr>
          <w:rFonts w:ascii="Aptos" w:eastAsia="Calibri" w:hAnsi="Aptos" w:cs="Calibri"/>
          <w:sz w:val="20"/>
          <w:szCs w:val="20"/>
          <w:lang w:val="en-GB"/>
        </w:rPr>
        <w:t>start-up</w:t>
      </w:r>
      <w:r>
        <w:rPr>
          <w:rFonts w:ascii="Aptos" w:eastAsia="Calibri" w:hAnsi="Aptos" w:cs="Calibri"/>
          <w:sz w:val="20"/>
          <w:szCs w:val="20"/>
          <w:lang w:val="en-GB"/>
        </w:rPr>
        <w:t xml:space="preserve"> and </w:t>
      </w:r>
      <w:r w:rsidRPr="00E056A7">
        <w:rPr>
          <w:rFonts w:ascii="Aptos" w:eastAsia="Calibri" w:hAnsi="Aptos" w:cs="Calibri"/>
          <w:sz w:val="20"/>
          <w:szCs w:val="20"/>
          <w:lang w:val="en-GB"/>
        </w:rPr>
        <w:t xml:space="preserve">scale-up </w:t>
      </w:r>
      <w:r>
        <w:rPr>
          <w:rFonts w:ascii="Aptos" w:eastAsia="Calibri" w:hAnsi="Aptos" w:cs="Calibri"/>
          <w:sz w:val="20"/>
          <w:szCs w:val="20"/>
          <w:lang w:val="en-GB"/>
        </w:rPr>
        <w:t>areas as well as</w:t>
      </w:r>
      <w:r w:rsidRPr="00E056A7">
        <w:rPr>
          <w:rFonts w:ascii="Aptos" w:eastAsia="Calibri" w:hAnsi="Aptos" w:cs="Calibri"/>
          <w:sz w:val="20"/>
          <w:szCs w:val="20"/>
          <w:lang w:val="en-GB"/>
        </w:rPr>
        <w:t xml:space="preserve"> the Green Jobs &amp; Skills project, which promotes the </w:t>
      </w:r>
      <w:r>
        <w:rPr>
          <w:rFonts w:ascii="Aptos" w:eastAsia="Calibri" w:hAnsi="Aptos" w:cs="Calibri"/>
          <w:sz w:val="20"/>
          <w:szCs w:val="20"/>
          <w:lang w:val="en-GB"/>
        </w:rPr>
        <w:t>encounter</w:t>
      </w:r>
      <w:r w:rsidRPr="00E056A7">
        <w:rPr>
          <w:rFonts w:ascii="Aptos" w:eastAsia="Calibri" w:hAnsi="Aptos" w:cs="Calibri"/>
          <w:sz w:val="20"/>
          <w:szCs w:val="20"/>
          <w:lang w:val="en-GB"/>
        </w:rPr>
        <w:t xml:space="preserve"> between young talent and </w:t>
      </w:r>
      <w:r>
        <w:rPr>
          <w:rFonts w:ascii="Aptos" w:eastAsia="Calibri" w:hAnsi="Aptos" w:cs="Calibri"/>
          <w:sz w:val="20"/>
          <w:szCs w:val="20"/>
          <w:lang w:val="en-GB"/>
        </w:rPr>
        <w:t xml:space="preserve">sector </w:t>
      </w:r>
      <w:r w:rsidRPr="00E056A7">
        <w:rPr>
          <w:rFonts w:ascii="Aptos" w:eastAsia="Calibri" w:hAnsi="Aptos" w:cs="Calibri"/>
          <w:sz w:val="20"/>
          <w:szCs w:val="20"/>
          <w:lang w:val="en-GB"/>
        </w:rPr>
        <w:t>companies</w:t>
      </w:r>
      <w:r>
        <w:rPr>
          <w:rFonts w:ascii="Aptos" w:eastAsia="Calibri" w:hAnsi="Aptos" w:cs="Calibri"/>
          <w:sz w:val="20"/>
          <w:szCs w:val="20"/>
          <w:lang w:val="en-GB"/>
        </w:rPr>
        <w:t xml:space="preserve">, thus </w:t>
      </w:r>
      <w:r w:rsidRPr="00E056A7">
        <w:rPr>
          <w:rFonts w:ascii="Aptos" w:eastAsia="Calibri" w:hAnsi="Aptos" w:cs="Calibri"/>
          <w:sz w:val="20"/>
          <w:szCs w:val="20"/>
          <w:lang w:val="en-GB"/>
        </w:rPr>
        <w:t>encouraging the development of new green skills.</w:t>
      </w:r>
    </w:p>
    <w:p w14:paraId="6B43EB5D" w14:textId="77777777" w:rsidR="00E056A7" w:rsidRDefault="00E056A7" w:rsidP="00E056A7">
      <w:pPr>
        <w:snapToGrid w:val="0"/>
        <w:spacing w:line="240" w:lineRule="auto"/>
        <w:jc w:val="both"/>
        <w:rPr>
          <w:rFonts w:ascii="Aptos" w:eastAsia="Calibri" w:hAnsi="Aptos" w:cs="Calibri"/>
          <w:sz w:val="20"/>
          <w:szCs w:val="20"/>
          <w:lang w:val="en-GB"/>
        </w:rPr>
      </w:pPr>
    </w:p>
    <w:p w14:paraId="1B3AE688" w14:textId="77777777" w:rsidR="00A67E4D" w:rsidRPr="00E056A7" w:rsidRDefault="00A67E4D" w:rsidP="00A67E4D">
      <w:pPr>
        <w:shd w:val="clear" w:color="auto" w:fill="FFFFFF"/>
        <w:snapToGrid w:val="0"/>
        <w:spacing w:line="240" w:lineRule="auto"/>
        <w:rPr>
          <w:rFonts w:ascii="Aptos" w:eastAsia="Calibri" w:hAnsi="Aptos" w:cs="Calibri"/>
          <w:b/>
          <w:sz w:val="20"/>
          <w:szCs w:val="20"/>
          <w:lang w:val="en-GB"/>
        </w:rPr>
      </w:pPr>
    </w:p>
    <w:p w14:paraId="3252D4A1" w14:textId="77777777" w:rsidR="00B87666" w:rsidRDefault="00B87666" w:rsidP="00B87666">
      <w:pPr>
        <w:shd w:val="clear" w:color="auto" w:fill="FFFFFF"/>
        <w:spacing w:line="240" w:lineRule="auto"/>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sidRPr="000505CC">
        <w:rPr>
          <w:rFonts w:ascii="Aptos" w:eastAsia="Calibri" w:hAnsi="Aptos" w:cs="Calibri"/>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0CDD2C4A" w14:textId="2EB3EDFF" w:rsidR="000A7DAD" w:rsidRPr="00B87666" w:rsidRDefault="00B87666" w:rsidP="00B87666">
      <w:pPr>
        <w:shd w:val="clear" w:color="auto" w:fill="FFFFFF"/>
        <w:snapToGrid w:val="0"/>
        <w:spacing w:line="240" w:lineRule="auto"/>
        <w:jc w:val="both"/>
        <w:rPr>
          <w:rFonts w:ascii="Aptos" w:eastAsia="Calibri" w:hAnsi="Aptos" w:cs="Calibri"/>
          <w:color w:val="000000" w:themeColor="text1"/>
          <w:sz w:val="20"/>
          <w:szCs w:val="20"/>
          <w:lang w:val="en-GB"/>
        </w:rPr>
      </w:pPr>
      <w:proofErr w:type="spellStart"/>
      <w:r w:rsidRPr="000505CC">
        <w:rPr>
          <w:rFonts w:ascii="Aptos" w:eastAsia="Calibri" w:hAnsi="Aptos" w:cs="Calibri"/>
          <w:sz w:val="20"/>
          <w:szCs w:val="20"/>
          <w:lang w:val="en-GB"/>
        </w:rPr>
        <w:t>Ecomondo</w:t>
      </w:r>
      <w:proofErr w:type="spellEnd"/>
      <w:r w:rsidRPr="000505CC">
        <w:rPr>
          <w:rFonts w:ascii="Aptos" w:eastAsia="Calibri" w:hAnsi="Aptos" w:cs="Calibri"/>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Sustainable Development Foundation; ISPRA (Environmental Protection and Research Institute); </w:t>
      </w:r>
      <w:proofErr w:type="spellStart"/>
      <w:r w:rsidRPr="000505CC">
        <w:rPr>
          <w:rFonts w:ascii="Aptos" w:eastAsia="Calibri" w:hAnsi="Aptos" w:cs="Calibri"/>
          <w:sz w:val="20"/>
          <w:szCs w:val="20"/>
          <w:lang w:val="en-GB"/>
        </w:rPr>
        <w:t>Legambiente</w:t>
      </w:r>
      <w:proofErr w:type="spellEnd"/>
      <w:r w:rsidRPr="000505CC">
        <w:rPr>
          <w:rFonts w:ascii="Aptos" w:eastAsia="Calibri" w:hAnsi="Aptos" w:cs="Calibri"/>
          <w:sz w:val="20"/>
          <w:szCs w:val="20"/>
          <w:lang w:val="en-GB"/>
        </w:rPr>
        <w:t>; UNICIRCULAR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 </w:t>
      </w:r>
      <w:r w:rsidR="000A7DAD" w:rsidRPr="00B87666">
        <w:rPr>
          <w:rFonts w:ascii="Aptos" w:eastAsia="Calibri" w:hAnsi="Aptos" w:cs="Calibri"/>
          <w:color w:val="000000" w:themeColor="text1"/>
          <w:sz w:val="20"/>
          <w:szCs w:val="20"/>
          <w:lang w:val="en-GB"/>
        </w:rPr>
        <w:t xml:space="preserve">  </w:t>
      </w:r>
    </w:p>
    <w:p w14:paraId="1A84E9BD" w14:textId="77777777" w:rsidR="007F7E87" w:rsidRPr="00480E56" w:rsidRDefault="007F7E87" w:rsidP="007F7E87">
      <w:pPr>
        <w:shd w:val="clear" w:color="auto" w:fill="FFFFFF"/>
        <w:spacing w:line="240" w:lineRule="auto"/>
        <w:jc w:val="both"/>
        <w:rPr>
          <w:rFonts w:ascii="Aptos" w:hAnsi="Aptos"/>
          <w:sz w:val="21"/>
          <w:szCs w:val="21"/>
          <w:lang w:val="en-GB"/>
        </w:rPr>
      </w:pPr>
      <w:r w:rsidRPr="00B87666">
        <w:rPr>
          <w:rFonts w:ascii="Aptos" w:hAnsi="Aptos"/>
          <w:sz w:val="20"/>
          <w:szCs w:val="20"/>
          <w:lang w:val="en-GB"/>
        </w:rPr>
        <w:t xml:space="preserve">   </w:t>
      </w:r>
      <w:r w:rsidRPr="00480E56">
        <w:rPr>
          <w:rFonts w:ascii="Aptos" w:eastAsia="Calibri" w:hAnsi="Aptos" w:cs="Calibri"/>
          <w:sz w:val="20"/>
          <w:szCs w:val="20"/>
          <w:lang w:val="en-GB"/>
        </w:rPr>
        <w:t xml:space="preserve"> </w:t>
      </w:r>
      <w:r w:rsidRPr="00480E56">
        <w:rPr>
          <w:rFonts w:ascii="Aptos" w:hAnsi="Aptos"/>
          <w:sz w:val="21"/>
          <w:szCs w:val="21"/>
          <w:lang w:val="en-GB"/>
        </w:rPr>
        <w:t xml:space="preserve">  </w:t>
      </w:r>
    </w:p>
    <w:p w14:paraId="7807C129" w14:textId="77777777" w:rsidR="007F7E87" w:rsidRPr="00782121" w:rsidRDefault="007F7E87" w:rsidP="007F7E87">
      <w:pPr>
        <w:spacing w:line="240" w:lineRule="auto"/>
        <w:rPr>
          <w:rFonts w:ascii="Aptos" w:eastAsia="Calibri" w:hAnsi="Aptos" w:cs="Calibri"/>
          <w:b/>
          <w:lang w:val="en-US" w:eastAsia="zh-CN"/>
        </w:rPr>
      </w:pPr>
      <w:r w:rsidRPr="00782121">
        <w:rPr>
          <w:rFonts w:ascii="Aptos" w:eastAsia="Calibri" w:hAnsi="Aptos" w:cs="Calibri"/>
          <w:b/>
          <w:lang w:val="en-US" w:eastAsia="zh-CN"/>
        </w:rPr>
        <w:t>ABOUT ECOMONDO 2025</w:t>
      </w:r>
    </w:p>
    <w:p w14:paraId="5C8A495D" w14:textId="77777777" w:rsidR="007F7E87" w:rsidRPr="00782121" w:rsidRDefault="007F7E87" w:rsidP="007F7E87">
      <w:pPr>
        <w:spacing w:line="240" w:lineRule="auto"/>
        <w:rPr>
          <w:rFonts w:ascii="Aptos" w:eastAsia="Calibri" w:hAnsi="Aptos" w:cs="Calibri"/>
          <w:color w:val="0000FF"/>
          <w:sz w:val="20"/>
          <w:szCs w:val="20"/>
          <w:u w:val="single"/>
          <w:lang w:val="en-US" w:eastAsia="zh-CN"/>
        </w:rPr>
      </w:pPr>
      <w:r w:rsidRPr="00782121">
        <w:rPr>
          <w:rFonts w:ascii="Aptos" w:eastAsia="Calibri" w:hAnsi="Aptos" w:cs="Calibri"/>
          <w:b/>
          <w:sz w:val="20"/>
          <w:szCs w:val="20"/>
          <w:lang w:val="en-US" w:eastAsia="zh-CN"/>
        </w:rPr>
        <w:lastRenderedPageBreak/>
        <w:t xml:space="preserve">Event: </w:t>
      </w:r>
      <w:r w:rsidRPr="00782121">
        <w:rPr>
          <w:rFonts w:ascii="Aptos" w:eastAsia="Calibri" w:hAnsi="Aptos" w:cs="Calibri"/>
          <w:sz w:val="20"/>
          <w:szCs w:val="20"/>
          <w:lang w:val="en-US" w:eastAsia="zh-CN"/>
        </w:rPr>
        <w:t xml:space="preserve">International trade show; </w:t>
      </w:r>
      <w:r w:rsidRPr="00782121">
        <w:rPr>
          <w:rFonts w:ascii="Aptos" w:eastAsia="Calibri" w:hAnsi="Aptos" w:cs="Calibri"/>
          <w:b/>
          <w:sz w:val="20"/>
          <w:szCs w:val="20"/>
          <w:lang w:val="en-US" w:eastAsia="zh-CN"/>
        </w:rPr>
        <w:t>Organization</w:t>
      </w:r>
      <w:r w:rsidRPr="00782121">
        <w:rPr>
          <w:rFonts w:ascii="Aptos" w:eastAsia="Calibri" w:hAnsi="Aptos" w:cs="Calibri"/>
          <w:sz w:val="20"/>
          <w:szCs w:val="20"/>
          <w:lang w:val="en-US" w:eastAsia="zh-CN"/>
        </w:rPr>
        <w:t xml:space="preserve">: Italian Exhibition Group S.p.A.; </w:t>
      </w:r>
      <w:r w:rsidRPr="00782121">
        <w:rPr>
          <w:rFonts w:ascii="Aptos" w:eastAsia="Calibri" w:hAnsi="Aptos" w:cs="Calibri"/>
          <w:b/>
          <w:sz w:val="20"/>
          <w:szCs w:val="20"/>
          <w:lang w:val="en-US" w:eastAsia="zh-CN"/>
        </w:rPr>
        <w:t xml:space="preserve">Frequency: </w:t>
      </w:r>
      <w:r w:rsidRPr="00782121">
        <w:rPr>
          <w:rFonts w:ascii="Aptos" w:eastAsia="Calibri" w:hAnsi="Aptos" w:cs="Calibri"/>
          <w:sz w:val="20"/>
          <w:szCs w:val="20"/>
          <w:lang w:val="en-US" w:eastAsia="zh-CN"/>
        </w:rPr>
        <w:t xml:space="preserve">annual; </w:t>
      </w:r>
      <w:r w:rsidRPr="00782121">
        <w:rPr>
          <w:rFonts w:ascii="Aptos" w:eastAsia="Calibri" w:hAnsi="Aptos" w:cs="Calibri"/>
          <w:b/>
          <w:sz w:val="20"/>
          <w:szCs w:val="20"/>
          <w:lang w:val="en-US" w:eastAsia="zh-CN"/>
        </w:rPr>
        <w:t>Edition</w:t>
      </w:r>
      <w:r w:rsidRPr="00782121">
        <w:rPr>
          <w:rFonts w:ascii="Aptos" w:eastAsia="Calibri" w:hAnsi="Aptos" w:cs="Calibri"/>
          <w:sz w:val="20"/>
          <w:szCs w:val="20"/>
          <w:lang w:val="en-US" w:eastAsia="zh-CN"/>
        </w:rPr>
        <w:t>: 28</w:t>
      </w:r>
      <w:r w:rsidRPr="00782121">
        <w:rPr>
          <w:rFonts w:ascii="Aptos" w:eastAsia="Calibri" w:hAnsi="Aptos" w:cs="Calibri"/>
          <w:sz w:val="20"/>
          <w:szCs w:val="20"/>
          <w:vertAlign w:val="superscript"/>
          <w:lang w:val="en-US" w:eastAsia="zh-CN"/>
        </w:rPr>
        <w:t>th</w:t>
      </w:r>
      <w:r w:rsidRPr="00782121">
        <w:rPr>
          <w:rFonts w:ascii="Aptos" w:eastAsia="Calibri" w:hAnsi="Aptos" w:cs="Calibri"/>
          <w:sz w:val="20"/>
          <w:szCs w:val="20"/>
          <w:lang w:val="en-US" w:eastAsia="zh-CN"/>
        </w:rPr>
        <w:t xml:space="preserve">; </w:t>
      </w:r>
      <w:r w:rsidRPr="00782121">
        <w:rPr>
          <w:rFonts w:ascii="Aptos" w:eastAsia="Calibri" w:hAnsi="Aptos" w:cs="Calibri"/>
          <w:b/>
          <w:sz w:val="20"/>
          <w:szCs w:val="20"/>
          <w:lang w:val="en-US" w:eastAsia="zh-CN"/>
        </w:rPr>
        <w:t xml:space="preserve">Dates: </w:t>
      </w:r>
      <w:r w:rsidRPr="00782121">
        <w:rPr>
          <w:rFonts w:ascii="Aptos" w:eastAsia="Calibri" w:hAnsi="Aptos" w:cs="Calibri"/>
          <w:sz w:val="20"/>
          <w:szCs w:val="20"/>
          <w:lang w:val="en-US" w:eastAsia="zh-CN"/>
        </w:rPr>
        <w:t xml:space="preserve">4-7 November 2025; </w:t>
      </w:r>
      <w:r w:rsidRPr="00782121">
        <w:rPr>
          <w:rFonts w:ascii="Aptos" w:eastAsia="Calibri" w:hAnsi="Aptos" w:cs="Calibri"/>
          <w:b/>
          <w:sz w:val="20"/>
          <w:szCs w:val="20"/>
          <w:lang w:val="en-US" w:eastAsia="zh-CN"/>
        </w:rPr>
        <w:t>mail</w:t>
      </w:r>
      <w:r w:rsidRPr="00782121">
        <w:rPr>
          <w:rFonts w:ascii="Aptos" w:eastAsia="Calibri" w:hAnsi="Aptos" w:cs="Calibri"/>
          <w:sz w:val="20"/>
          <w:szCs w:val="20"/>
          <w:lang w:val="en-US" w:eastAsia="zh-CN"/>
        </w:rPr>
        <w:t xml:space="preserve">: </w:t>
      </w:r>
      <w:hyperlink r:id="rId9" w:history="1">
        <w:r w:rsidRPr="00782121">
          <w:rPr>
            <w:rFonts w:ascii="Aptos" w:eastAsia="Calibri" w:hAnsi="Aptos" w:cs="Calibri"/>
            <w:color w:val="0000FF"/>
            <w:sz w:val="20"/>
            <w:szCs w:val="20"/>
            <w:u w:val="single"/>
            <w:lang w:val="en-US" w:eastAsia="zh-CN"/>
          </w:rPr>
          <w:t>ecomondo@iegexpo.it</w:t>
        </w:r>
      </w:hyperlink>
      <w:hyperlink r:id="rId10">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Website: </w:t>
      </w:r>
      <w:hyperlink r:id="rId11">
        <w:r w:rsidRPr="00782121">
          <w:rPr>
            <w:rFonts w:ascii="Aptos" w:eastAsia="Calibri" w:hAnsi="Aptos" w:cs="Calibri"/>
            <w:color w:val="0000FF"/>
            <w:sz w:val="20"/>
            <w:szCs w:val="20"/>
            <w:u w:val="single"/>
            <w:lang w:val="en-US" w:eastAsia="zh-CN"/>
          </w:rPr>
          <w:t>www.ecomondo.com</w:t>
        </w:r>
      </w:hyperlink>
      <w:hyperlink r:id="rId12">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Facebook</w:t>
      </w:r>
      <w:r w:rsidRPr="00782121">
        <w:rPr>
          <w:rFonts w:ascii="Aptos" w:eastAsia="Calibri" w:hAnsi="Aptos" w:cs="Calibri"/>
          <w:sz w:val="20"/>
          <w:szCs w:val="20"/>
          <w:lang w:val="en-US" w:eastAsia="zh-CN"/>
        </w:rPr>
        <w:t xml:space="preserve">: </w:t>
      </w:r>
      <w:hyperlink r:id="rId13">
        <w:r w:rsidRPr="00782121">
          <w:rPr>
            <w:rFonts w:ascii="Aptos" w:eastAsia="Calibri" w:hAnsi="Aptos" w:cs="Calibri"/>
            <w:color w:val="0000FF"/>
            <w:sz w:val="20"/>
            <w:szCs w:val="20"/>
            <w:u w:val="single"/>
            <w:lang w:val="en-US" w:eastAsia="zh-CN"/>
          </w:rPr>
          <w:t>www.facebook.com/EcomondoRimini</w:t>
        </w:r>
      </w:hyperlink>
      <w:hyperlink r:id="rId14">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LinkedIn</w:t>
      </w:r>
      <w:r w:rsidRPr="00782121">
        <w:rPr>
          <w:rFonts w:ascii="Aptos" w:eastAsia="Calibri" w:hAnsi="Aptos" w:cs="Calibri"/>
          <w:sz w:val="20"/>
          <w:szCs w:val="20"/>
          <w:lang w:val="en-US" w:eastAsia="zh-CN"/>
        </w:rPr>
        <w:t xml:space="preserve">: </w:t>
      </w:r>
      <w:hyperlink r:id="rId15">
        <w:r w:rsidRPr="00782121">
          <w:rPr>
            <w:rFonts w:ascii="Aptos" w:eastAsia="Calibri" w:hAnsi="Aptos" w:cs="Calibri"/>
            <w:color w:val="0000FF"/>
            <w:sz w:val="20"/>
            <w:szCs w:val="20"/>
            <w:u w:val="single"/>
            <w:lang w:val="en-US" w:eastAsia="zh-CN"/>
          </w:rPr>
          <w:t>https://www.linkedin.com/company/ecomondo-the-green-technologies-expo/</w:t>
        </w:r>
      </w:hyperlink>
    </w:p>
    <w:p w14:paraId="402D5E36" w14:textId="77777777" w:rsidR="007F7E87" w:rsidRPr="00782121" w:rsidRDefault="007F7E87" w:rsidP="007F7E87">
      <w:pPr>
        <w:spacing w:line="240" w:lineRule="auto"/>
        <w:rPr>
          <w:rFonts w:ascii="Aptos" w:eastAsia="Times New Roman" w:hAnsi="Aptos" w:cs="Times New Roman"/>
          <w:b/>
          <w:sz w:val="20"/>
          <w:szCs w:val="20"/>
          <w:lang w:val="en-GB" w:eastAsia="zh-CN"/>
        </w:rPr>
      </w:pPr>
    </w:p>
    <w:p w14:paraId="278406E6" w14:textId="77777777" w:rsidR="007F7E87" w:rsidRPr="00782121" w:rsidRDefault="007F7E87" w:rsidP="007F7E87">
      <w:pPr>
        <w:spacing w:line="240" w:lineRule="auto"/>
        <w:rPr>
          <w:rFonts w:ascii="Aptos" w:eastAsia="Calibri" w:hAnsi="Aptos" w:cs="Calibri"/>
          <w:b/>
          <w:lang w:val="en-GB" w:eastAsia="zh-CN"/>
        </w:rPr>
      </w:pPr>
      <w:r w:rsidRPr="00782121">
        <w:rPr>
          <w:rFonts w:ascii="Aptos" w:eastAsia="Calibri" w:hAnsi="Aptos" w:cs="Calibri"/>
          <w:b/>
          <w:lang w:val="en-GB" w:eastAsia="zh-CN"/>
        </w:rPr>
        <w:t>PRESS CONTACT IEG/ECOMONDO 2025</w:t>
      </w:r>
    </w:p>
    <w:p w14:paraId="0F0971C3" w14:textId="77777777" w:rsidR="007F7E87" w:rsidRPr="00782121" w:rsidRDefault="007F7E87" w:rsidP="007F7E87">
      <w:pPr>
        <w:spacing w:line="240" w:lineRule="auto"/>
        <w:jc w:val="both"/>
        <w:rPr>
          <w:rFonts w:ascii="Aptos" w:eastAsia="Calibri" w:hAnsi="Aptos" w:cs="Calibri"/>
          <w:color w:val="000000"/>
          <w:sz w:val="20"/>
          <w:szCs w:val="20"/>
          <w:lang w:val="en-GB" w:eastAsia="zh-CN"/>
        </w:rPr>
      </w:pPr>
      <w:r w:rsidRPr="00782121">
        <w:rPr>
          <w:rFonts w:ascii="Aptos" w:eastAsia="Calibri" w:hAnsi="Aptos" w:cs="Calibri"/>
          <w:b/>
          <w:sz w:val="20"/>
          <w:szCs w:val="20"/>
          <w:lang w:val="en-GB" w:eastAsia="zh-CN"/>
        </w:rPr>
        <w:t>head of media relation &amp; corporate communication</w:t>
      </w:r>
      <w:r w:rsidRPr="00782121">
        <w:rPr>
          <w:rFonts w:ascii="Aptos" w:eastAsia="Calibri" w:hAnsi="Aptos" w:cs="Calibri"/>
          <w:sz w:val="20"/>
          <w:szCs w:val="20"/>
          <w:lang w:val="en-GB" w:eastAsia="zh-CN"/>
        </w:rPr>
        <w:t xml:space="preserve">: Elisabetta Vitali; </w:t>
      </w:r>
      <w:r w:rsidRPr="00782121">
        <w:rPr>
          <w:rFonts w:ascii="Aptos" w:eastAsia="Calibri" w:hAnsi="Aptos" w:cs="Calibri"/>
          <w:b/>
          <w:sz w:val="20"/>
          <w:szCs w:val="20"/>
          <w:lang w:val="en-GB" w:eastAsia="zh-CN"/>
        </w:rPr>
        <w:t>press office manager</w:t>
      </w:r>
      <w:r w:rsidRPr="00782121">
        <w:rPr>
          <w:rFonts w:ascii="Aptos" w:eastAsia="Calibri" w:hAnsi="Aptos" w:cs="Calibri"/>
          <w:sz w:val="20"/>
          <w:szCs w:val="20"/>
          <w:lang w:val="en-GB" w:eastAsia="zh-CN"/>
        </w:rPr>
        <w:t xml:space="preserve">: Pierfrancesco Bellini; </w:t>
      </w:r>
      <w:r w:rsidRPr="00782121">
        <w:rPr>
          <w:rFonts w:ascii="Aptos" w:eastAsia="Calibri" w:hAnsi="Aptos" w:cs="Calibri"/>
          <w:b/>
          <w:sz w:val="20"/>
          <w:szCs w:val="20"/>
          <w:lang w:val="en-GB" w:eastAsia="zh-CN"/>
        </w:rPr>
        <w:t>international press office coordinator</w:t>
      </w:r>
      <w:r w:rsidRPr="00782121">
        <w:rPr>
          <w:rFonts w:ascii="Aptos" w:eastAsia="Calibri" w:hAnsi="Aptos" w:cs="Calibri"/>
          <w:sz w:val="20"/>
          <w:szCs w:val="20"/>
          <w:lang w:val="en-GB" w:eastAsia="zh-CN"/>
        </w:rPr>
        <w:t>: Silvia Giorgi; </w:t>
      </w:r>
      <w:hyperlink r:id="rId16">
        <w:r w:rsidRPr="00782121">
          <w:rPr>
            <w:rFonts w:ascii="Aptos" w:eastAsia="Calibri" w:hAnsi="Aptos" w:cs="Calibri"/>
            <w:sz w:val="20"/>
            <w:szCs w:val="20"/>
            <w:u w:val="single"/>
            <w:lang w:val="en-GB" w:eastAsia="zh-CN"/>
          </w:rPr>
          <w:t>media@iegexpo.it</w:t>
        </w:r>
      </w:hyperlink>
    </w:p>
    <w:p w14:paraId="785DEEE6" w14:textId="77777777" w:rsidR="007F7E87" w:rsidRPr="00782121" w:rsidRDefault="007F7E87" w:rsidP="007F7E87">
      <w:pPr>
        <w:spacing w:line="240" w:lineRule="auto"/>
        <w:rPr>
          <w:rFonts w:ascii="Aptos" w:eastAsia="Calibri" w:hAnsi="Aptos" w:cs="Calibri"/>
          <w:b/>
          <w:lang w:val="en-GB" w:eastAsia="zh-CN"/>
        </w:rPr>
      </w:pPr>
    </w:p>
    <w:p w14:paraId="46A2DC13" w14:textId="77777777" w:rsidR="007F7E87" w:rsidRPr="00782121" w:rsidRDefault="007F7E87" w:rsidP="007F7E87">
      <w:pPr>
        <w:spacing w:line="240" w:lineRule="auto"/>
        <w:rPr>
          <w:rFonts w:ascii="Aptos" w:eastAsia="Calibri" w:hAnsi="Aptos" w:cs="Calibri"/>
          <w:b/>
          <w:sz w:val="20"/>
          <w:szCs w:val="20"/>
          <w:lang w:val="it-IT" w:eastAsia="zh-CN"/>
        </w:rPr>
      </w:pPr>
      <w:r w:rsidRPr="00782121">
        <w:rPr>
          <w:rFonts w:ascii="Aptos" w:eastAsia="Calibri" w:hAnsi="Aptos" w:cs="Calibri"/>
          <w:b/>
          <w:lang w:val="it-IT" w:eastAsia="zh-CN"/>
        </w:rPr>
        <w:t>MEDIA AGENCY IEG/ECOMONDO</w:t>
      </w:r>
      <w:r w:rsidRPr="00782121">
        <w:rPr>
          <w:rFonts w:ascii="Aptos" w:eastAsia="Calibri" w:hAnsi="Aptos" w:cs="Calibri"/>
          <w:b/>
          <w:sz w:val="20"/>
          <w:szCs w:val="20"/>
          <w:lang w:val="it-IT" w:eastAsia="zh-CN"/>
        </w:rPr>
        <w:t xml:space="preserve">: </w:t>
      </w:r>
      <w:proofErr w:type="spellStart"/>
      <w:r w:rsidRPr="00782121">
        <w:rPr>
          <w:rFonts w:ascii="Aptos" w:eastAsia="Calibri" w:hAnsi="Aptos" w:cs="Calibri"/>
          <w:b/>
          <w:sz w:val="20"/>
          <w:szCs w:val="20"/>
          <w:lang w:val="it-IT" w:eastAsia="zh-CN"/>
        </w:rPr>
        <w:t>Smartitaly</w:t>
      </w:r>
      <w:proofErr w:type="spellEnd"/>
      <w:r w:rsidRPr="00782121">
        <w:rPr>
          <w:rFonts w:ascii="Aptos" w:eastAsia="Calibri" w:hAnsi="Aptos" w:cs="Calibri"/>
          <w:b/>
          <w:sz w:val="20"/>
          <w:szCs w:val="20"/>
          <w:lang w:val="it-IT" w:eastAsia="zh-CN"/>
        </w:rPr>
        <w:t xml:space="preserve"> Communications</w:t>
      </w:r>
    </w:p>
    <w:p w14:paraId="70E19BBE" w14:textId="77777777" w:rsidR="007F7E87" w:rsidRPr="00782121" w:rsidRDefault="007F7E87" w:rsidP="007F7E87">
      <w:pPr>
        <w:shd w:val="clear" w:color="auto" w:fill="FFFFFF"/>
        <w:spacing w:line="240" w:lineRule="auto"/>
        <w:jc w:val="both"/>
        <w:rPr>
          <w:rFonts w:ascii="Aptos" w:eastAsia="Calibri" w:hAnsi="Aptos" w:cs="Calibri"/>
          <w:sz w:val="20"/>
          <w:szCs w:val="20"/>
          <w:lang w:val="it-IT" w:eastAsia="zh-CN"/>
        </w:rPr>
      </w:pPr>
      <w:r w:rsidRPr="00782121">
        <w:rPr>
          <w:rFonts w:ascii="Aptos" w:eastAsia="Calibri" w:hAnsi="Aptos" w:cs="Calibri"/>
          <w:sz w:val="20"/>
          <w:szCs w:val="20"/>
          <w:lang w:val="it-IT" w:eastAsia="zh-CN"/>
        </w:rPr>
        <w:t xml:space="preserve">Edoardo Chiesa, +39 333 8744340 - </w:t>
      </w:r>
      <w:hyperlink r:id="rId17" w:history="1">
        <w:r w:rsidRPr="00782121">
          <w:rPr>
            <w:rFonts w:ascii="Aptos" w:eastAsia="Calibri" w:hAnsi="Aptos" w:cs="Calibri"/>
            <w:color w:val="0000FF"/>
            <w:sz w:val="20"/>
            <w:szCs w:val="20"/>
            <w:u w:val="single"/>
            <w:lang w:val="it-IT" w:eastAsia="zh-CN"/>
          </w:rPr>
          <w:t>e.chiesa@smartitaly.it</w:t>
        </w:r>
      </w:hyperlink>
      <w:r w:rsidRPr="00782121">
        <w:rPr>
          <w:rFonts w:ascii="Aptos" w:eastAsia="Calibri" w:hAnsi="Aptos" w:cs="Calibri"/>
          <w:sz w:val="20"/>
          <w:szCs w:val="20"/>
          <w:u w:val="single"/>
          <w:lang w:val="it-IT" w:eastAsia="zh-CN"/>
        </w:rPr>
        <w:t>;</w:t>
      </w:r>
      <w:r w:rsidRPr="00782121">
        <w:rPr>
          <w:rFonts w:ascii="Aptos" w:eastAsia="Calibri" w:hAnsi="Aptos" w:cs="Calibri"/>
          <w:sz w:val="20"/>
          <w:szCs w:val="20"/>
          <w:lang w:val="it-IT" w:eastAsia="zh-CN"/>
        </w:rPr>
        <w:t xml:space="preserve"> Paola Gervasio, +39 346 6064272 - </w:t>
      </w:r>
      <w:r w:rsidRPr="00782121">
        <w:rPr>
          <w:rFonts w:ascii="Aptos" w:eastAsia="Calibri" w:hAnsi="Aptos" w:cs="Calibri"/>
          <w:sz w:val="20"/>
          <w:szCs w:val="20"/>
          <w:u w:val="single"/>
          <w:lang w:val="it-IT" w:eastAsia="zh-CN"/>
        </w:rPr>
        <w:t>p.gervasio@smartitaly.it;</w:t>
      </w:r>
      <w:r w:rsidRPr="00782121">
        <w:rPr>
          <w:rFonts w:ascii="Aptos" w:eastAsia="Calibri" w:hAnsi="Aptos" w:cs="Calibri"/>
          <w:sz w:val="20"/>
          <w:szCs w:val="20"/>
          <w:lang w:val="it-IT" w:eastAsia="zh-CN"/>
        </w:rPr>
        <w:t xml:space="preserve"> Francesca Pericolo, +39 327 9861860 - </w:t>
      </w:r>
      <w:r w:rsidRPr="00782121">
        <w:rPr>
          <w:rFonts w:ascii="Aptos" w:eastAsia="Calibri" w:hAnsi="Aptos" w:cs="Calibri"/>
          <w:sz w:val="20"/>
          <w:szCs w:val="20"/>
          <w:u w:val="single"/>
          <w:lang w:val="it-IT" w:eastAsia="zh-CN"/>
        </w:rPr>
        <w:t>f.pericolo@smartitaly.it;</w:t>
      </w:r>
      <w:r w:rsidRPr="00782121">
        <w:rPr>
          <w:rFonts w:ascii="Aptos" w:eastAsia="Calibri" w:hAnsi="Aptos" w:cs="Calibri"/>
          <w:sz w:val="20"/>
          <w:szCs w:val="20"/>
          <w:lang w:val="it-IT" w:eastAsia="zh-CN"/>
        </w:rPr>
        <w:t xml:space="preserve"> Foreign Press - Andrea Indiano, +39 349 3232557 – </w:t>
      </w:r>
      <w:hyperlink r:id="rId18" w:history="1">
        <w:r w:rsidRPr="00782121">
          <w:rPr>
            <w:rFonts w:ascii="Aptos" w:eastAsia="Calibri" w:hAnsi="Aptos" w:cs="Calibri"/>
            <w:color w:val="0000FF"/>
            <w:sz w:val="20"/>
            <w:szCs w:val="20"/>
            <w:u w:val="single"/>
            <w:lang w:val="it-IT" w:eastAsia="zh-CN"/>
          </w:rPr>
          <w:t>a.indiano@smartitaly.it</w:t>
        </w:r>
      </w:hyperlink>
      <w:r w:rsidRPr="00782121">
        <w:rPr>
          <w:rFonts w:ascii="Aptos" w:eastAsia="Calibri" w:hAnsi="Aptos" w:cs="Calibri"/>
          <w:sz w:val="20"/>
          <w:szCs w:val="20"/>
          <w:lang w:val="it-IT" w:eastAsia="zh-CN"/>
        </w:rPr>
        <w:t xml:space="preserve"> </w:t>
      </w:r>
    </w:p>
    <w:p w14:paraId="1A20B5DF" w14:textId="77777777" w:rsidR="007F7E87" w:rsidRPr="00782121" w:rsidRDefault="007F7E87" w:rsidP="007F7E87">
      <w:pPr>
        <w:shd w:val="clear" w:color="auto" w:fill="FFFFFF"/>
        <w:spacing w:line="240" w:lineRule="auto"/>
        <w:jc w:val="both"/>
        <w:rPr>
          <w:rFonts w:ascii="Aptos" w:eastAsia="Calibri" w:hAnsi="Aptos" w:cs="Calibri"/>
          <w:sz w:val="20"/>
          <w:szCs w:val="20"/>
          <w:lang w:val="it-IT" w:eastAsia="zh-CN"/>
        </w:rPr>
      </w:pPr>
    </w:p>
    <w:p w14:paraId="73EDEA93" w14:textId="77777777" w:rsidR="007F7E87" w:rsidRPr="00782121" w:rsidRDefault="007F7E87" w:rsidP="007F7E87">
      <w:pPr>
        <w:shd w:val="clear" w:color="auto" w:fill="FFFFFF"/>
        <w:spacing w:line="240" w:lineRule="auto"/>
        <w:jc w:val="both"/>
        <w:rPr>
          <w:rFonts w:ascii="Aptos" w:eastAsia="Calibri" w:hAnsi="Aptos" w:cs="Calibri"/>
          <w:sz w:val="20"/>
          <w:szCs w:val="20"/>
          <w:lang w:val="it-IT" w:eastAsia="zh-CN"/>
        </w:rPr>
      </w:pPr>
    </w:p>
    <w:p w14:paraId="094CFCF2" w14:textId="77777777" w:rsidR="007F7E87" w:rsidRPr="00782121" w:rsidRDefault="007F7E87" w:rsidP="007F7E87">
      <w:pPr>
        <w:shd w:val="clear" w:color="auto" w:fill="FFFFFF"/>
        <w:spacing w:line="240" w:lineRule="auto"/>
        <w:jc w:val="center"/>
        <w:rPr>
          <w:rFonts w:ascii="Aptos" w:eastAsia="Calibri" w:hAnsi="Aptos" w:cs="Calibri"/>
          <w:sz w:val="20"/>
          <w:szCs w:val="20"/>
          <w:lang w:val="it-IT" w:eastAsia="zh-CN"/>
        </w:rPr>
      </w:pPr>
      <w:r w:rsidRPr="00782121">
        <w:rPr>
          <w:rFonts w:ascii="Aptos" w:eastAsia="Times New Roman" w:hAnsi="Aptos" w:cs="Times New Roman"/>
          <w:noProof/>
          <w:lang w:val="it-IT" w:eastAsia="zh-CN"/>
        </w:rPr>
        <w:drawing>
          <wp:inline distT="0" distB="0" distL="0" distR="0" wp14:anchorId="30D5310D" wp14:editId="7DC79417">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99086FC" w14:textId="77777777" w:rsidR="007F7E87" w:rsidRPr="00782121" w:rsidRDefault="007F7E87" w:rsidP="007F7E87">
      <w:pPr>
        <w:shd w:val="clear" w:color="auto" w:fill="FFFFFF"/>
        <w:spacing w:line="240" w:lineRule="auto"/>
        <w:jc w:val="both"/>
        <w:rPr>
          <w:rFonts w:ascii="Aptos" w:eastAsia="Calibri" w:hAnsi="Aptos" w:cs="Calibri"/>
          <w:sz w:val="20"/>
          <w:szCs w:val="20"/>
          <w:lang w:val="it-IT" w:eastAsia="zh-CN"/>
        </w:rPr>
      </w:pPr>
    </w:p>
    <w:p w14:paraId="68975ECA" w14:textId="77777777" w:rsidR="007F7E87" w:rsidRPr="00782121" w:rsidRDefault="007F7E87" w:rsidP="007F7E87">
      <w:pPr>
        <w:spacing w:line="240" w:lineRule="auto"/>
        <w:jc w:val="both"/>
        <w:rPr>
          <w:rFonts w:ascii="Aptos" w:eastAsia="Times New Roman" w:hAnsi="Aptos" w:cs="Calibri"/>
          <w:sz w:val="14"/>
          <w:szCs w:val="14"/>
          <w:lang w:val="en-GB" w:eastAsia="zh-CN"/>
        </w:rPr>
      </w:pPr>
    </w:p>
    <w:p w14:paraId="121C6525" w14:textId="77777777" w:rsidR="007F7E87" w:rsidRPr="00782121" w:rsidRDefault="007F7E87" w:rsidP="007F7E87">
      <w:pPr>
        <w:spacing w:line="240" w:lineRule="auto"/>
        <w:jc w:val="both"/>
        <w:rPr>
          <w:rFonts w:ascii="Aptos" w:eastAsia="Times New Roman" w:hAnsi="Aptos" w:cs="Times New Roman"/>
          <w:sz w:val="14"/>
          <w:szCs w:val="14"/>
          <w:lang w:val="en-GB" w:eastAsia="zh-CN"/>
        </w:rPr>
      </w:pPr>
      <w:r w:rsidRPr="00782121">
        <w:rPr>
          <w:rFonts w:ascii="Aptos" w:eastAsia="Times New Roman" w:hAnsi="Aptos" w:cs="Calibri"/>
          <w:sz w:val="14"/>
          <w:szCs w:val="14"/>
          <w:lang w:val="en-GB" w:eastAsia="zh-CN"/>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19BCCD5B" w14:textId="6660F649" w:rsidR="005E5704" w:rsidRPr="00B87666" w:rsidRDefault="005E5704" w:rsidP="00A67E4D">
      <w:pPr>
        <w:shd w:val="clear" w:color="auto" w:fill="FFFFFF"/>
        <w:snapToGrid w:val="0"/>
        <w:spacing w:line="240" w:lineRule="auto"/>
        <w:jc w:val="both"/>
        <w:rPr>
          <w:rFonts w:ascii="Aptos" w:hAnsi="Aptos"/>
          <w:sz w:val="20"/>
          <w:szCs w:val="20"/>
          <w:lang w:val="en-GB"/>
        </w:rPr>
      </w:pPr>
    </w:p>
    <w:sectPr w:rsidR="005E5704" w:rsidRPr="00B876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05A15"/>
    <w:multiLevelType w:val="multilevel"/>
    <w:tmpl w:val="2C121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054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04"/>
    <w:rsid w:val="000A7DAD"/>
    <w:rsid w:val="00174FD2"/>
    <w:rsid w:val="00175628"/>
    <w:rsid w:val="002272B2"/>
    <w:rsid w:val="00314E23"/>
    <w:rsid w:val="0040158B"/>
    <w:rsid w:val="004C6336"/>
    <w:rsid w:val="005A024C"/>
    <w:rsid w:val="005A13B0"/>
    <w:rsid w:val="005A14B3"/>
    <w:rsid w:val="005B6EF6"/>
    <w:rsid w:val="005E5704"/>
    <w:rsid w:val="007F7E87"/>
    <w:rsid w:val="0085375F"/>
    <w:rsid w:val="009228D3"/>
    <w:rsid w:val="00A67E4D"/>
    <w:rsid w:val="00B24296"/>
    <w:rsid w:val="00B87666"/>
    <w:rsid w:val="00BA3F86"/>
    <w:rsid w:val="00C24497"/>
    <w:rsid w:val="00C73B86"/>
    <w:rsid w:val="00C840D5"/>
    <w:rsid w:val="00CB79B7"/>
    <w:rsid w:val="00DA0698"/>
    <w:rsid w:val="00E056A7"/>
    <w:rsid w:val="00E97995"/>
    <w:rsid w:val="00FB23D1"/>
    <w:rsid w:val="2CF29D11"/>
    <w:rsid w:val="413A619D"/>
    <w:rsid w:val="4B15630A"/>
    <w:rsid w:val="605E4EEF"/>
    <w:rsid w:val="6D0162B9"/>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94F9"/>
  <w15:docId w15:val="{27375B5E-86A5-BE49-BFA9-AA696F2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DA0698"/>
    <w:rPr>
      <w:sz w:val="16"/>
      <w:szCs w:val="16"/>
    </w:rPr>
  </w:style>
  <w:style w:type="paragraph" w:styleId="Testocommento">
    <w:name w:val="annotation text"/>
    <w:basedOn w:val="Normale"/>
    <w:link w:val="TestocommentoCarattere"/>
    <w:uiPriority w:val="99"/>
    <w:semiHidden/>
    <w:unhideWhenUsed/>
    <w:rsid w:val="00DA069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A0698"/>
    <w:rPr>
      <w:sz w:val="20"/>
      <w:szCs w:val="20"/>
    </w:rPr>
  </w:style>
  <w:style w:type="paragraph" w:styleId="Soggettocommento">
    <w:name w:val="annotation subject"/>
    <w:basedOn w:val="Testocommento"/>
    <w:next w:val="Testocommento"/>
    <w:link w:val="SoggettocommentoCarattere"/>
    <w:uiPriority w:val="99"/>
    <w:semiHidden/>
    <w:unhideWhenUsed/>
    <w:rsid w:val="00DA0698"/>
    <w:rPr>
      <w:b/>
      <w:bCs/>
    </w:rPr>
  </w:style>
  <w:style w:type="character" w:customStyle="1" w:styleId="SoggettocommentoCarattere">
    <w:name w:val="Soggetto commento Carattere"/>
    <w:basedOn w:val="TestocommentoCarattere"/>
    <w:link w:val="Soggettocommento"/>
    <w:uiPriority w:val="99"/>
    <w:semiHidden/>
    <w:rsid w:val="00DA0698"/>
    <w:rPr>
      <w:b/>
      <w:bCs/>
      <w:sz w:val="20"/>
      <w:szCs w:val="20"/>
    </w:rPr>
  </w:style>
  <w:style w:type="character" w:styleId="Enfasigrassetto">
    <w:name w:val="Strong"/>
    <w:basedOn w:val="Carpredefinitoparagrafo"/>
    <w:uiPriority w:val="22"/>
    <w:qFormat/>
    <w:rsid w:val="00BA3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874">
      <w:bodyDiv w:val="1"/>
      <w:marLeft w:val="0"/>
      <w:marRight w:val="0"/>
      <w:marTop w:val="0"/>
      <w:marBottom w:val="0"/>
      <w:divBdr>
        <w:top w:val="none" w:sz="0" w:space="0" w:color="auto"/>
        <w:left w:val="none" w:sz="0" w:space="0" w:color="auto"/>
        <w:bottom w:val="none" w:sz="0" w:space="0" w:color="auto"/>
        <w:right w:val="none" w:sz="0" w:space="0" w:color="auto"/>
      </w:divBdr>
    </w:div>
    <w:div w:id="523787266">
      <w:bodyDiv w:val="1"/>
      <w:marLeft w:val="0"/>
      <w:marRight w:val="0"/>
      <w:marTop w:val="0"/>
      <w:marBottom w:val="0"/>
      <w:divBdr>
        <w:top w:val="none" w:sz="0" w:space="0" w:color="auto"/>
        <w:left w:val="none" w:sz="0" w:space="0" w:color="auto"/>
        <w:bottom w:val="none" w:sz="0" w:space="0" w:color="auto"/>
        <w:right w:val="none" w:sz="0" w:space="0" w:color="auto"/>
      </w:divBdr>
    </w:div>
    <w:div w:id="88028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hyperlink" Target="mailto:a.indiano@smartitaly.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mailto:e.chiesa@smartitaly.it" TargetMode="External"/><Relationship Id="rId2" Type="http://schemas.openxmlformats.org/officeDocument/2006/relationships/customXml" Target="../customXml/item2.xml"/><Relationship Id="rId16" Type="http://schemas.openxmlformats.org/officeDocument/2006/relationships/hyperlink" Target="mailto:media@iegexp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sand.esvalabs.com/?u=http%3A%2F%2Fsrvcww%2Fgestionecww%2Ftemplate%2F%B4http%3A%2Fwww.ecomondo.com%B4&amp;e=08ef5b7e&amp;h=c8736bf5&amp;f=y&amp;p=n" TargetMode="External"/><Relationship Id="rId5" Type="http://schemas.openxmlformats.org/officeDocument/2006/relationships/styles" Target="styles.xml"/><Relationship Id="rId15" Type="http://schemas.openxmlformats.org/officeDocument/2006/relationships/hyperlink" Target="https://urlsand.esvalabs.com/?u=https%3A%2F%2Fwww.linkedin.com%2Fcompany%2Fecomondo-the-green-technologies-expo%2F&amp;e=08ef5b7e&amp;h=7e2a082b&amp;f=y&amp;p=n" TargetMode="External"/><Relationship Id="rId10" Type="http://schemas.openxmlformats.org/officeDocument/2006/relationships/hyperlink" Target="mailto:ecomondo@iegexpo.it" TargetMode="Externa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ecomondo@iegexpo.it" TargetMode="External"/><Relationship Id="rId14" Type="http://schemas.openxmlformats.org/officeDocument/2006/relationships/hyperlink" Target="https://urlsand.esvalabs.com/?u=http%3A%2F%2Fwww.facebook.com%2FEcomondoRimini&amp;e=08ef5b7e&amp;h=0cd5a733&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Props1.xml><?xml version="1.0" encoding="utf-8"?>
<ds:datastoreItem xmlns:ds="http://schemas.openxmlformats.org/officeDocument/2006/customXml" ds:itemID="{95E897A8-6304-4652-83EA-DD363B651F5C}">
  <ds:schemaRefs>
    <ds:schemaRef ds:uri="http://schemas.microsoft.com/sharepoint/v3/contenttype/forms"/>
  </ds:schemaRefs>
</ds:datastoreItem>
</file>

<file path=customXml/itemProps2.xml><?xml version="1.0" encoding="utf-8"?>
<ds:datastoreItem xmlns:ds="http://schemas.openxmlformats.org/officeDocument/2006/customXml" ds:itemID="{B7144C09-796D-49FA-8D1E-8701BD7F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4DD86-DA2A-4A67-A65F-10288DEDD860}">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1389</Words>
  <Characters>7922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15</cp:revision>
  <dcterms:created xsi:type="dcterms:W3CDTF">2025-10-13T19:02:00Z</dcterms:created>
  <dcterms:modified xsi:type="dcterms:W3CDTF">2025-10-29T16:22:00Z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