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DF2CD" w14:textId="035B4356" w:rsidR="00D5741A" w:rsidRPr="00CC7895" w:rsidRDefault="00D5741A" w:rsidP="00CC7895">
      <w:pPr>
        <w:shd w:val="clear" w:color="auto" w:fill="FFFFFF"/>
        <w:spacing w:after="120"/>
        <w:jc w:val="both"/>
        <w:rPr>
          <w:rFonts w:ascii="Calibri" w:eastAsia="Calibri" w:hAnsi="Calibri" w:cs="Calibri"/>
          <w:b/>
          <w:color w:val="1B1C1D"/>
          <w:sz w:val="20"/>
          <w:szCs w:val="20"/>
          <w:lang w:val="it-IT"/>
        </w:rPr>
      </w:pPr>
      <w:r w:rsidRPr="00CC7895">
        <w:rPr>
          <w:noProof/>
          <w:lang w:val="it-IT"/>
        </w:rPr>
        <w:drawing>
          <wp:inline distT="0" distB="0" distL="0" distR="0" wp14:anchorId="1441500A" wp14:editId="396317A6">
            <wp:extent cx="5943600" cy="918210"/>
            <wp:effectExtent l="0" t="0" r="0" b="0"/>
            <wp:docPr id="1375940946" name="Immagine 1375940946" descr="Immagine che contiene testo, schermata, Carattere, Elementi grafici&#10;&#10;Il contenuto generato dall'IA potrebbe non essere corretto.">
              <a:extLst xmlns:a="http://schemas.openxmlformats.org/drawingml/2006/main">
                <a:ext uri="{FF2B5EF4-FFF2-40B4-BE49-F238E27FC236}">
                  <a16:creationId xmlns:a16="http://schemas.microsoft.com/office/drawing/2014/main" id="{F9C5472F-FDED-4A5E-B77C-77517B70D3E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5940946" name="Immagine 1375940946" descr="Immagine che contiene testo, schermata, Carattere, Elementi grafici&#10;&#10;Il contenuto generato dall'IA potrebbe non essere corrett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18210"/>
                    </a:xfrm>
                    <a:prstGeom prst="rect">
                      <a:avLst/>
                    </a:prstGeom>
                    <a:noFill/>
                    <a:ln>
                      <a:noFill/>
                    </a:ln>
                  </pic:spPr>
                </pic:pic>
              </a:graphicData>
            </a:graphic>
          </wp:inline>
        </w:drawing>
      </w:r>
      <w:r w:rsidRPr="00CC7895">
        <w:rPr>
          <w:rFonts w:ascii="Calibri" w:eastAsia="Calibri" w:hAnsi="Calibri" w:cs="Calibri"/>
          <w:color w:val="1B1C1D"/>
          <w:lang w:val="it-IT"/>
        </w:rPr>
        <w:t xml:space="preserve"> </w:t>
      </w:r>
    </w:p>
    <w:p w14:paraId="54A9D2DC" w14:textId="2E5904E8" w:rsidR="00AD525A" w:rsidRPr="00CC7895" w:rsidRDefault="00F31CC0" w:rsidP="00CC7895">
      <w:pPr>
        <w:shd w:val="clear" w:color="auto" w:fill="FFFFFF"/>
        <w:spacing w:line="240" w:lineRule="auto"/>
        <w:jc w:val="center"/>
        <w:rPr>
          <w:rFonts w:ascii="Aptos" w:eastAsia="Calibri" w:hAnsi="Aptos" w:cs="Calibri"/>
          <w:b/>
          <w:color w:val="1B1C1D"/>
          <w:lang w:val="it-IT"/>
        </w:rPr>
      </w:pPr>
      <w:r w:rsidRPr="00CC7895">
        <w:rPr>
          <w:rFonts w:ascii="Aptos" w:eastAsia="Calibri" w:hAnsi="Aptos" w:cs="Calibri"/>
          <w:b/>
          <w:color w:val="1B1C1D"/>
          <w:lang w:val="it-IT"/>
        </w:rPr>
        <w:t>nota stampa</w:t>
      </w:r>
    </w:p>
    <w:p w14:paraId="19BD3DB7" w14:textId="77777777" w:rsidR="00D031C6" w:rsidRPr="00D031C6" w:rsidRDefault="00D031C6" w:rsidP="00912726">
      <w:pPr>
        <w:shd w:val="clear" w:color="auto" w:fill="FFFFFF"/>
        <w:spacing w:line="240" w:lineRule="auto"/>
        <w:rPr>
          <w:rFonts w:eastAsia="Times New Roman"/>
          <w:color w:val="242424"/>
          <w:lang w:val="it-IT"/>
        </w:rPr>
      </w:pPr>
      <w:r w:rsidRPr="00D031C6">
        <w:rPr>
          <w:rFonts w:ascii="Aptos" w:eastAsia="Times New Roman" w:hAnsi="Aptos"/>
          <w:b/>
          <w:bCs/>
          <w:color w:val="1B1C1D"/>
          <w:bdr w:val="none" w:sz="0" w:space="0" w:color="auto" w:frame="1"/>
          <w:lang w:val="it-IT"/>
        </w:rPr>
        <w:t> </w:t>
      </w:r>
    </w:p>
    <w:p w14:paraId="0BF55E8A" w14:textId="77777777" w:rsidR="00D031C6" w:rsidRPr="00D031C6" w:rsidRDefault="00D031C6" w:rsidP="00D031C6">
      <w:pPr>
        <w:shd w:val="clear" w:color="auto" w:fill="FFFFFF"/>
        <w:spacing w:line="240" w:lineRule="auto"/>
        <w:jc w:val="center"/>
        <w:rPr>
          <w:rFonts w:eastAsia="Times New Roman"/>
          <w:color w:val="242424"/>
          <w:lang w:val="it-IT"/>
        </w:rPr>
      </w:pPr>
      <w:r w:rsidRPr="00D031C6">
        <w:rPr>
          <w:rFonts w:ascii="Aptos" w:eastAsia="Times New Roman" w:hAnsi="Aptos"/>
          <w:b/>
          <w:bCs/>
          <w:color w:val="242424"/>
          <w:bdr w:val="none" w:sz="0" w:space="0" w:color="auto" w:frame="1"/>
          <w:lang w:val="it-IT"/>
        </w:rPr>
        <w:t>È PARTITA ECOMONDO 2025:</w:t>
      </w:r>
    </w:p>
    <w:p w14:paraId="5F388B6E" w14:textId="77777777" w:rsidR="00D031C6" w:rsidRPr="00D031C6" w:rsidRDefault="00D031C6" w:rsidP="00D031C6">
      <w:pPr>
        <w:shd w:val="clear" w:color="auto" w:fill="FFFFFF"/>
        <w:spacing w:line="240" w:lineRule="auto"/>
        <w:jc w:val="center"/>
        <w:rPr>
          <w:rFonts w:eastAsia="Times New Roman"/>
          <w:color w:val="242424"/>
          <w:lang w:val="it-IT"/>
        </w:rPr>
      </w:pPr>
      <w:r w:rsidRPr="00D031C6">
        <w:rPr>
          <w:rFonts w:ascii="Aptos" w:eastAsia="Times New Roman" w:hAnsi="Aptos"/>
          <w:b/>
          <w:bCs/>
          <w:color w:val="242424"/>
          <w:bdr w:val="none" w:sz="0" w:space="0" w:color="auto" w:frame="1"/>
          <w:lang w:val="it-IT"/>
        </w:rPr>
        <w:t>RICERCA E INNOVAZIONE GUIDANO LA TRANSIZIONE ECOLOGICA GLOBALE</w:t>
      </w:r>
    </w:p>
    <w:p w14:paraId="1749D6C0" w14:textId="77777777" w:rsidR="00D031C6" w:rsidRPr="00D031C6" w:rsidRDefault="00D031C6" w:rsidP="00D031C6">
      <w:pPr>
        <w:shd w:val="clear" w:color="auto" w:fill="FFFFFF"/>
        <w:spacing w:line="240" w:lineRule="auto"/>
        <w:jc w:val="both"/>
        <w:rPr>
          <w:rFonts w:eastAsia="Times New Roman"/>
          <w:color w:val="242424"/>
          <w:lang w:val="it-IT"/>
        </w:rPr>
      </w:pPr>
      <w:r w:rsidRPr="00D031C6">
        <w:rPr>
          <w:rFonts w:eastAsia="Times New Roman"/>
          <w:b/>
          <w:bCs/>
          <w:color w:val="000000"/>
          <w:bdr w:val="none" w:sz="0" w:space="0" w:color="auto" w:frame="1"/>
          <w:lang w:val="it-IT"/>
        </w:rPr>
        <w:t> </w:t>
      </w:r>
    </w:p>
    <w:p w14:paraId="06C04AC9" w14:textId="77777777" w:rsidR="00D031C6" w:rsidRPr="00D031C6" w:rsidRDefault="00D031C6" w:rsidP="00D031C6">
      <w:pPr>
        <w:numPr>
          <w:ilvl w:val="0"/>
          <w:numId w:val="6"/>
        </w:numPr>
        <w:shd w:val="clear" w:color="auto" w:fill="FFFFFF"/>
        <w:spacing w:line="240" w:lineRule="auto"/>
        <w:ind w:left="360"/>
        <w:jc w:val="both"/>
        <w:rPr>
          <w:rFonts w:ascii="Calibri" w:eastAsia="Times New Roman" w:hAnsi="Calibri" w:cs="Calibri"/>
          <w:color w:val="242424"/>
          <w:lang w:val="it-IT"/>
        </w:rPr>
      </w:pPr>
      <w:r w:rsidRPr="00D031C6">
        <w:rPr>
          <w:rFonts w:ascii="Aptos" w:eastAsia="Times New Roman" w:hAnsi="Aptos" w:cs="Calibri"/>
          <w:b/>
          <w:bCs/>
          <w:color w:val="242424"/>
          <w:bdr w:val="none" w:sz="0" w:space="0" w:color="auto" w:frame="1"/>
          <w:lang w:val="it-IT"/>
        </w:rPr>
        <w:t xml:space="preserve">La </w:t>
      </w:r>
      <w:proofErr w:type="gramStart"/>
      <w:r w:rsidRPr="00D031C6">
        <w:rPr>
          <w:rFonts w:ascii="Aptos" w:eastAsia="Times New Roman" w:hAnsi="Aptos" w:cs="Calibri"/>
          <w:b/>
          <w:bCs/>
          <w:color w:val="242424"/>
          <w:bdr w:val="none" w:sz="0" w:space="0" w:color="auto" w:frame="1"/>
          <w:lang w:val="it-IT"/>
        </w:rPr>
        <w:t>28</w:t>
      </w:r>
      <w:r w:rsidRPr="00D031C6">
        <w:rPr>
          <w:rFonts w:ascii="Aptos" w:eastAsia="Times New Roman" w:hAnsi="Aptos" w:cs="Calibri"/>
          <w:b/>
          <w:bCs/>
          <w:color w:val="242424"/>
          <w:bdr w:val="none" w:sz="0" w:space="0" w:color="auto" w:frame="1"/>
          <w:vertAlign w:val="superscript"/>
          <w:lang w:val="it-IT"/>
        </w:rPr>
        <w:t>a</w:t>
      </w:r>
      <w:proofErr w:type="gramEnd"/>
      <w:r w:rsidRPr="00D031C6">
        <w:rPr>
          <w:rFonts w:ascii="Aptos" w:eastAsia="Times New Roman" w:hAnsi="Aptos" w:cs="Calibri"/>
          <w:b/>
          <w:bCs/>
          <w:color w:val="242424"/>
          <w:bdr w:val="none" w:sz="0" w:space="0" w:color="auto" w:frame="1"/>
          <w:lang w:val="it-IT"/>
        </w:rPr>
        <w:t xml:space="preserve"> edizione inaugurata oggi alla Fiera di Rimini da Maurizio </w:t>
      </w:r>
      <w:proofErr w:type="spellStart"/>
      <w:r w:rsidRPr="00D031C6">
        <w:rPr>
          <w:rFonts w:ascii="Aptos" w:eastAsia="Times New Roman" w:hAnsi="Aptos" w:cs="Calibri"/>
          <w:b/>
          <w:bCs/>
          <w:color w:val="242424"/>
          <w:bdr w:val="none" w:sz="0" w:space="0" w:color="auto" w:frame="1"/>
          <w:lang w:val="it-IT"/>
        </w:rPr>
        <w:t>Ermeti</w:t>
      </w:r>
      <w:proofErr w:type="spellEnd"/>
      <w:r w:rsidRPr="00D031C6">
        <w:rPr>
          <w:rFonts w:ascii="Aptos" w:eastAsia="Times New Roman" w:hAnsi="Aptos" w:cs="Calibri"/>
          <w:b/>
          <w:bCs/>
          <w:color w:val="242424"/>
          <w:bdr w:val="none" w:sz="0" w:space="0" w:color="auto" w:frame="1"/>
          <w:lang w:val="it-IT"/>
        </w:rPr>
        <w:t>, presidente di IEG, Michele De Pascale, presidente della Regione Emilia-Romagna, Jamil Sadegholvaad, sindaco del Comune di Rimini, Fabio Fava, coordinatore del Comitato Tecnico Scientifico di Ecomondo e l’onorevole Jacopo Morrone, presidente della Commissione Bicamerale Ecomafie</w:t>
      </w:r>
    </w:p>
    <w:p w14:paraId="1A01BBFE" w14:textId="77777777" w:rsidR="00D031C6" w:rsidRPr="00D031C6" w:rsidRDefault="00D031C6" w:rsidP="00D031C6">
      <w:pPr>
        <w:shd w:val="clear" w:color="auto" w:fill="FFFFFF"/>
        <w:spacing w:line="240" w:lineRule="auto"/>
        <w:ind w:left="360"/>
        <w:jc w:val="both"/>
        <w:rPr>
          <w:rFonts w:ascii="Calibri" w:eastAsia="Times New Roman" w:hAnsi="Calibri" w:cs="Calibri"/>
          <w:color w:val="242424"/>
          <w:lang w:val="it-IT"/>
        </w:rPr>
      </w:pPr>
      <w:r w:rsidRPr="00D031C6">
        <w:rPr>
          <w:rFonts w:ascii="Aptos" w:eastAsia="Times New Roman" w:hAnsi="Aptos" w:cs="Calibri"/>
          <w:b/>
          <w:bCs/>
          <w:color w:val="000000"/>
          <w:bdr w:val="none" w:sz="0" w:space="0" w:color="auto" w:frame="1"/>
          <w:lang w:val="it-IT"/>
        </w:rPr>
        <w:t> </w:t>
      </w:r>
    </w:p>
    <w:p w14:paraId="4F95B0E0" w14:textId="77777777" w:rsidR="00D031C6" w:rsidRPr="00D031C6" w:rsidRDefault="00D031C6" w:rsidP="00D031C6">
      <w:pPr>
        <w:numPr>
          <w:ilvl w:val="0"/>
          <w:numId w:val="7"/>
        </w:numPr>
        <w:shd w:val="clear" w:color="auto" w:fill="FFFFFF"/>
        <w:spacing w:line="240" w:lineRule="auto"/>
        <w:ind w:left="360"/>
        <w:jc w:val="both"/>
        <w:rPr>
          <w:rFonts w:ascii="Calibri" w:eastAsia="Times New Roman" w:hAnsi="Calibri" w:cs="Calibri"/>
          <w:color w:val="000000"/>
          <w:lang w:val="it-IT"/>
        </w:rPr>
      </w:pPr>
      <w:r w:rsidRPr="00D031C6">
        <w:rPr>
          <w:rFonts w:ascii="Aptos" w:eastAsia="Times New Roman" w:hAnsi="Aptos" w:cs="Calibri"/>
          <w:b/>
          <w:bCs/>
          <w:color w:val="000000"/>
          <w:bdr w:val="none" w:sz="0" w:space="0" w:color="auto" w:frame="1"/>
          <w:lang w:val="it-IT"/>
        </w:rPr>
        <w:t xml:space="preserve">Respiro internazionale: oltre 1.700 espositori presenti, di cui il 18% esteri, 380 </w:t>
      </w:r>
      <w:proofErr w:type="spellStart"/>
      <w:r w:rsidRPr="00D031C6">
        <w:rPr>
          <w:rFonts w:ascii="Aptos" w:eastAsia="Times New Roman" w:hAnsi="Aptos" w:cs="Calibri"/>
          <w:b/>
          <w:bCs/>
          <w:color w:val="000000"/>
          <w:bdr w:val="none" w:sz="0" w:space="0" w:color="auto" w:frame="1"/>
          <w:lang w:val="it-IT"/>
        </w:rPr>
        <w:t>hosted</w:t>
      </w:r>
      <w:proofErr w:type="spellEnd"/>
      <w:r w:rsidRPr="00D031C6">
        <w:rPr>
          <w:rFonts w:ascii="Aptos" w:eastAsia="Times New Roman" w:hAnsi="Aptos" w:cs="Calibri"/>
          <w:b/>
          <w:bCs/>
          <w:color w:val="000000"/>
          <w:bdr w:val="none" w:sz="0" w:space="0" w:color="auto" w:frame="1"/>
          <w:lang w:val="it-IT"/>
        </w:rPr>
        <w:t xml:space="preserve"> buyer da 66 Paesi, più di 30 delegazioni ufficiali e circa 90 associazioni internazionali di settore</w:t>
      </w:r>
    </w:p>
    <w:p w14:paraId="3CAF64A8" w14:textId="77777777" w:rsidR="00D031C6" w:rsidRPr="00D031C6" w:rsidRDefault="00D031C6" w:rsidP="00D031C6">
      <w:pPr>
        <w:shd w:val="clear" w:color="auto" w:fill="FFFFFF"/>
        <w:spacing w:line="240" w:lineRule="auto"/>
        <w:ind w:left="360"/>
        <w:jc w:val="both"/>
        <w:rPr>
          <w:rFonts w:ascii="Calibri" w:eastAsia="Times New Roman" w:hAnsi="Calibri" w:cs="Calibri"/>
          <w:color w:val="242424"/>
          <w:lang w:val="it-IT"/>
        </w:rPr>
      </w:pPr>
      <w:r w:rsidRPr="00D031C6">
        <w:rPr>
          <w:rFonts w:ascii="Aptos" w:eastAsia="Times New Roman" w:hAnsi="Aptos" w:cs="Calibri"/>
          <w:b/>
          <w:bCs/>
          <w:color w:val="000000"/>
          <w:bdr w:val="none" w:sz="0" w:space="0" w:color="auto" w:frame="1"/>
          <w:lang w:val="it-IT"/>
        </w:rPr>
        <w:t> </w:t>
      </w:r>
    </w:p>
    <w:p w14:paraId="2FB54E5C" w14:textId="77777777" w:rsidR="00D031C6" w:rsidRPr="00D031C6" w:rsidRDefault="00D031C6" w:rsidP="00D031C6">
      <w:pPr>
        <w:numPr>
          <w:ilvl w:val="0"/>
          <w:numId w:val="8"/>
        </w:numPr>
        <w:shd w:val="clear" w:color="auto" w:fill="FFFFFF"/>
        <w:spacing w:line="240" w:lineRule="auto"/>
        <w:ind w:left="360"/>
        <w:jc w:val="both"/>
        <w:textAlignment w:val="baseline"/>
        <w:rPr>
          <w:rFonts w:ascii="Calibri" w:eastAsia="Times New Roman" w:hAnsi="Calibri" w:cs="Calibri"/>
          <w:color w:val="242424"/>
          <w:lang w:val="it-IT"/>
        </w:rPr>
      </w:pPr>
      <w:r w:rsidRPr="00D031C6">
        <w:rPr>
          <w:rFonts w:ascii="Aptos" w:eastAsia="Times New Roman" w:hAnsi="Aptos" w:cs="Calibri"/>
          <w:b/>
          <w:bCs/>
          <w:color w:val="000000"/>
          <w:bdr w:val="none" w:sz="0" w:space="0" w:color="auto" w:frame="1"/>
          <w:lang w:val="it-IT"/>
        </w:rPr>
        <w:t xml:space="preserve">Al via la </w:t>
      </w:r>
      <w:proofErr w:type="gramStart"/>
      <w:r w:rsidRPr="00D031C6">
        <w:rPr>
          <w:rFonts w:ascii="Aptos" w:eastAsia="Times New Roman" w:hAnsi="Aptos" w:cs="Calibri"/>
          <w:b/>
          <w:bCs/>
          <w:color w:val="000000"/>
          <w:bdr w:val="none" w:sz="0" w:space="0" w:color="auto" w:frame="1"/>
          <w:lang w:val="it-IT"/>
        </w:rPr>
        <w:t>14ª</w:t>
      </w:r>
      <w:proofErr w:type="gramEnd"/>
      <w:r w:rsidRPr="00D031C6">
        <w:rPr>
          <w:rFonts w:ascii="Aptos" w:eastAsia="Times New Roman" w:hAnsi="Aptos" w:cs="Calibri"/>
          <w:b/>
          <w:bCs/>
          <w:color w:val="000000"/>
          <w:bdr w:val="none" w:sz="0" w:space="0" w:color="auto" w:frame="1"/>
          <w:lang w:val="it-IT"/>
        </w:rPr>
        <w:t xml:space="preserve"> edizione degli Stati Generali della Green Economy: lo stato e le prospettive della transizione ecologica europea nel nuovo contesto globale</w:t>
      </w:r>
    </w:p>
    <w:p w14:paraId="598BE448" w14:textId="77777777" w:rsidR="00D031C6" w:rsidRPr="00D031C6" w:rsidRDefault="00D031C6" w:rsidP="00D031C6">
      <w:pPr>
        <w:shd w:val="clear" w:color="auto" w:fill="FFFFFF"/>
        <w:spacing w:line="253" w:lineRule="atLeast"/>
        <w:jc w:val="both"/>
        <w:textAlignment w:val="baseline"/>
        <w:rPr>
          <w:rFonts w:eastAsia="Times New Roman"/>
          <w:color w:val="242424"/>
          <w:lang w:val="it-IT"/>
        </w:rPr>
      </w:pPr>
      <w:r w:rsidRPr="00D031C6">
        <w:rPr>
          <w:rFonts w:ascii="Aptos" w:eastAsia="Times New Roman" w:hAnsi="Aptos"/>
          <w:i/>
          <w:iCs/>
          <w:color w:val="242424"/>
          <w:bdr w:val="none" w:sz="0" w:space="0" w:color="auto" w:frame="1"/>
          <w:lang w:val="it-IT"/>
        </w:rPr>
        <w:t> </w:t>
      </w:r>
    </w:p>
    <w:p w14:paraId="66C17539" w14:textId="77777777" w:rsidR="00D031C6" w:rsidRPr="00D031C6" w:rsidRDefault="00D031C6" w:rsidP="00D031C6">
      <w:pPr>
        <w:shd w:val="clear" w:color="auto" w:fill="FFFFFF"/>
        <w:spacing w:line="240" w:lineRule="auto"/>
        <w:jc w:val="both"/>
        <w:textAlignment w:val="baseline"/>
        <w:rPr>
          <w:rFonts w:ascii="Times New Roman" w:eastAsia="Times New Roman" w:hAnsi="Times New Roman" w:cs="Times New Roman"/>
          <w:color w:val="242424"/>
          <w:sz w:val="24"/>
          <w:szCs w:val="24"/>
          <w:lang w:val="it-IT"/>
        </w:rPr>
      </w:pPr>
      <w:r w:rsidRPr="00D031C6">
        <w:rPr>
          <w:rFonts w:ascii="Aptos" w:eastAsia="Times New Roman" w:hAnsi="Aptos" w:cs="Times New Roman"/>
          <w:i/>
          <w:iCs/>
          <w:color w:val="000000"/>
          <w:sz w:val="20"/>
          <w:szCs w:val="20"/>
          <w:bdr w:val="none" w:sz="0" w:space="0" w:color="auto" w:frame="1"/>
          <w:lang w:val="it-IT"/>
        </w:rPr>
        <w:t>Rimini, 4 novembre 2025 </w:t>
      </w:r>
      <w:r w:rsidRPr="00D031C6">
        <w:rPr>
          <w:rFonts w:ascii="Aptos" w:eastAsia="Times New Roman" w:hAnsi="Aptos" w:cs="Times New Roman"/>
          <w:color w:val="000000"/>
          <w:sz w:val="20"/>
          <w:szCs w:val="20"/>
          <w:bdr w:val="none" w:sz="0" w:space="0" w:color="auto" w:frame="1"/>
          <w:lang w:val="it-IT"/>
        </w:rPr>
        <w:t>– Si è aperta oggi la </w:t>
      </w:r>
      <w:r w:rsidRPr="00D031C6">
        <w:rPr>
          <w:rFonts w:ascii="Aptos" w:eastAsia="Times New Roman" w:hAnsi="Aptos" w:cs="Times New Roman"/>
          <w:b/>
          <w:bCs/>
          <w:color w:val="000000"/>
          <w:sz w:val="20"/>
          <w:szCs w:val="20"/>
          <w:bdr w:val="none" w:sz="0" w:space="0" w:color="auto" w:frame="1"/>
          <w:lang w:val="it-IT"/>
        </w:rPr>
        <w:t>28ª edizione di Ecomondo</w:t>
      </w:r>
      <w:r w:rsidRPr="00D031C6">
        <w:rPr>
          <w:rFonts w:ascii="Aptos" w:eastAsia="Times New Roman" w:hAnsi="Aptos" w:cs="Times New Roman"/>
          <w:color w:val="000000"/>
          <w:sz w:val="20"/>
          <w:szCs w:val="20"/>
          <w:bdr w:val="none" w:sz="0" w:space="0" w:color="auto" w:frame="1"/>
          <w:lang w:val="it-IT"/>
        </w:rPr>
        <w:t xml:space="preserve">, evento internazionale di riferimento in Europa e nel bacino del Mediterraneo per la green, blue and </w:t>
      </w:r>
      <w:proofErr w:type="spellStart"/>
      <w:r w:rsidRPr="00D031C6">
        <w:rPr>
          <w:rFonts w:ascii="Aptos" w:eastAsia="Times New Roman" w:hAnsi="Aptos" w:cs="Times New Roman"/>
          <w:color w:val="000000"/>
          <w:sz w:val="20"/>
          <w:szCs w:val="20"/>
          <w:bdr w:val="none" w:sz="0" w:space="0" w:color="auto" w:frame="1"/>
          <w:lang w:val="it-IT"/>
        </w:rPr>
        <w:t>circular</w:t>
      </w:r>
      <w:proofErr w:type="spellEnd"/>
      <w:r w:rsidRPr="00D031C6">
        <w:rPr>
          <w:rFonts w:ascii="Aptos" w:eastAsia="Times New Roman" w:hAnsi="Aptos" w:cs="Times New Roman"/>
          <w:color w:val="000000"/>
          <w:sz w:val="20"/>
          <w:szCs w:val="20"/>
          <w:bdr w:val="none" w:sz="0" w:space="0" w:color="auto" w:frame="1"/>
          <w:lang w:val="it-IT"/>
        </w:rPr>
        <w:t xml:space="preserve"> economy, organizzato da </w:t>
      </w:r>
      <w:proofErr w:type="spellStart"/>
      <w:r w:rsidRPr="00D031C6">
        <w:rPr>
          <w:rFonts w:ascii="Aptos" w:eastAsia="Times New Roman" w:hAnsi="Aptos" w:cs="Times New Roman"/>
          <w:b/>
          <w:bCs/>
          <w:color w:val="000000"/>
          <w:sz w:val="20"/>
          <w:szCs w:val="20"/>
          <w:bdr w:val="none" w:sz="0" w:space="0" w:color="auto" w:frame="1"/>
          <w:lang w:val="it-IT"/>
        </w:rPr>
        <w:t>Italian</w:t>
      </w:r>
      <w:proofErr w:type="spellEnd"/>
      <w:r w:rsidRPr="00D031C6">
        <w:rPr>
          <w:rFonts w:ascii="Aptos" w:eastAsia="Times New Roman" w:hAnsi="Aptos" w:cs="Times New Roman"/>
          <w:b/>
          <w:bCs/>
          <w:color w:val="000000"/>
          <w:sz w:val="20"/>
          <w:szCs w:val="20"/>
          <w:bdr w:val="none" w:sz="0" w:space="0" w:color="auto" w:frame="1"/>
          <w:lang w:val="it-IT"/>
        </w:rPr>
        <w:t xml:space="preserve"> </w:t>
      </w:r>
      <w:proofErr w:type="spellStart"/>
      <w:r w:rsidRPr="00D031C6">
        <w:rPr>
          <w:rFonts w:ascii="Aptos" w:eastAsia="Times New Roman" w:hAnsi="Aptos" w:cs="Times New Roman"/>
          <w:b/>
          <w:bCs/>
          <w:color w:val="000000"/>
          <w:sz w:val="20"/>
          <w:szCs w:val="20"/>
          <w:bdr w:val="none" w:sz="0" w:space="0" w:color="auto" w:frame="1"/>
          <w:lang w:val="it-IT"/>
        </w:rPr>
        <w:t>Exhibition</w:t>
      </w:r>
      <w:proofErr w:type="spellEnd"/>
      <w:r w:rsidRPr="00D031C6">
        <w:rPr>
          <w:rFonts w:ascii="Aptos" w:eastAsia="Times New Roman" w:hAnsi="Aptos" w:cs="Times New Roman"/>
          <w:b/>
          <w:bCs/>
          <w:color w:val="000000"/>
          <w:sz w:val="20"/>
          <w:szCs w:val="20"/>
          <w:bdr w:val="none" w:sz="0" w:space="0" w:color="auto" w:frame="1"/>
          <w:lang w:val="it-IT"/>
        </w:rPr>
        <w:t xml:space="preserve"> Group (IEG)</w:t>
      </w:r>
      <w:r w:rsidRPr="00D031C6">
        <w:rPr>
          <w:rFonts w:ascii="Aptos" w:eastAsia="Times New Roman" w:hAnsi="Aptos" w:cs="Times New Roman"/>
          <w:color w:val="000000"/>
          <w:sz w:val="20"/>
          <w:szCs w:val="20"/>
          <w:bdr w:val="none" w:sz="0" w:space="0" w:color="auto" w:frame="1"/>
          <w:lang w:val="it-IT"/>
        </w:rPr>
        <w:t> in programma </w:t>
      </w:r>
      <w:r w:rsidRPr="00D031C6">
        <w:rPr>
          <w:rFonts w:ascii="Aptos" w:eastAsia="Times New Roman" w:hAnsi="Aptos" w:cs="Times New Roman"/>
          <w:b/>
          <w:bCs/>
          <w:color w:val="000000"/>
          <w:sz w:val="20"/>
          <w:szCs w:val="20"/>
          <w:bdr w:val="none" w:sz="0" w:space="0" w:color="auto" w:frame="1"/>
          <w:lang w:val="it-IT"/>
        </w:rPr>
        <w:t>fino al 7 novembre</w:t>
      </w:r>
      <w:r w:rsidRPr="00D031C6">
        <w:rPr>
          <w:rFonts w:ascii="Aptos" w:eastAsia="Times New Roman" w:hAnsi="Aptos" w:cs="Times New Roman"/>
          <w:color w:val="000000"/>
          <w:sz w:val="20"/>
          <w:szCs w:val="20"/>
          <w:bdr w:val="none" w:sz="0" w:space="0" w:color="auto" w:frame="1"/>
          <w:lang w:val="it-IT"/>
        </w:rPr>
        <w:t> alla </w:t>
      </w:r>
      <w:r w:rsidRPr="00D031C6">
        <w:rPr>
          <w:rFonts w:ascii="Aptos" w:eastAsia="Times New Roman" w:hAnsi="Aptos" w:cs="Times New Roman"/>
          <w:b/>
          <w:bCs/>
          <w:color w:val="000000"/>
          <w:sz w:val="20"/>
          <w:szCs w:val="20"/>
          <w:bdr w:val="none" w:sz="0" w:space="0" w:color="auto" w:frame="1"/>
          <w:lang w:val="it-IT"/>
        </w:rPr>
        <w:t>Fiera di Rimini</w:t>
      </w:r>
      <w:r w:rsidRPr="00D031C6">
        <w:rPr>
          <w:rFonts w:ascii="Aptos" w:eastAsia="Times New Roman" w:hAnsi="Aptos" w:cs="Times New Roman"/>
          <w:color w:val="000000"/>
          <w:sz w:val="20"/>
          <w:szCs w:val="20"/>
          <w:bdr w:val="none" w:sz="0" w:space="0" w:color="auto" w:frame="1"/>
          <w:lang w:val="it-IT"/>
        </w:rPr>
        <w:t>.</w:t>
      </w:r>
    </w:p>
    <w:p w14:paraId="26BAE818" w14:textId="77777777" w:rsidR="00D031C6" w:rsidRPr="00D031C6" w:rsidRDefault="00D031C6" w:rsidP="00D031C6">
      <w:pPr>
        <w:shd w:val="clear" w:color="auto" w:fill="FFFFFF"/>
        <w:spacing w:line="240" w:lineRule="auto"/>
        <w:jc w:val="both"/>
        <w:textAlignment w:val="baseline"/>
        <w:rPr>
          <w:rFonts w:ascii="Times New Roman" w:eastAsia="Times New Roman" w:hAnsi="Times New Roman" w:cs="Times New Roman"/>
          <w:color w:val="242424"/>
          <w:sz w:val="24"/>
          <w:szCs w:val="24"/>
          <w:lang w:val="it-IT"/>
        </w:rPr>
      </w:pPr>
      <w:r w:rsidRPr="00D031C6">
        <w:rPr>
          <w:rFonts w:ascii="Aptos" w:eastAsia="Times New Roman" w:hAnsi="Aptos" w:cs="Times New Roman"/>
          <w:color w:val="242424"/>
          <w:sz w:val="20"/>
          <w:szCs w:val="20"/>
          <w:bdr w:val="none" w:sz="0" w:space="0" w:color="auto" w:frame="1"/>
          <w:lang w:val="it-IT"/>
        </w:rPr>
        <w:t> </w:t>
      </w:r>
    </w:p>
    <w:p w14:paraId="6B66B922" w14:textId="77777777" w:rsidR="00D031C6" w:rsidRPr="00D031C6" w:rsidRDefault="00D031C6" w:rsidP="00D031C6">
      <w:pPr>
        <w:shd w:val="clear" w:color="auto" w:fill="FFFFFF"/>
        <w:spacing w:line="240" w:lineRule="auto"/>
        <w:jc w:val="both"/>
        <w:textAlignment w:val="baseline"/>
        <w:rPr>
          <w:rFonts w:ascii="Times New Roman" w:eastAsia="Times New Roman" w:hAnsi="Times New Roman" w:cs="Times New Roman"/>
          <w:color w:val="242424"/>
          <w:sz w:val="24"/>
          <w:szCs w:val="24"/>
          <w:lang w:val="it-IT"/>
        </w:rPr>
      </w:pPr>
      <w:r w:rsidRPr="00D031C6">
        <w:rPr>
          <w:rFonts w:ascii="Aptos" w:eastAsia="Times New Roman" w:hAnsi="Aptos" w:cs="Times New Roman"/>
          <w:color w:val="000000"/>
          <w:sz w:val="20"/>
          <w:szCs w:val="20"/>
          <w:bdr w:val="none" w:sz="0" w:space="0" w:color="auto" w:frame="1"/>
          <w:lang w:val="it-IT"/>
        </w:rPr>
        <w:t>La manifestazione accresce quest’anno il suo respiro internazionale, con la presenza di più di </w:t>
      </w:r>
      <w:r w:rsidRPr="00D031C6">
        <w:rPr>
          <w:rFonts w:ascii="Aptos" w:eastAsia="Times New Roman" w:hAnsi="Aptos" w:cs="Times New Roman"/>
          <w:b/>
          <w:bCs/>
          <w:color w:val="000000"/>
          <w:sz w:val="20"/>
          <w:szCs w:val="20"/>
          <w:bdr w:val="none" w:sz="0" w:space="0" w:color="auto" w:frame="1"/>
          <w:lang w:val="it-IT"/>
        </w:rPr>
        <w:t xml:space="preserve">1.700 </w:t>
      </w:r>
      <w:proofErr w:type="gramStart"/>
      <w:r w:rsidRPr="00D031C6">
        <w:rPr>
          <w:rFonts w:ascii="Aptos" w:eastAsia="Times New Roman" w:hAnsi="Aptos" w:cs="Times New Roman"/>
          <w:b/>
          <w:bCs/>
          <w:color w:val="000000"/>
          <w:sz w:val="20"/>
          <w:szCs w:val="20"/>
          <w:bdr w:val="none" w:sz="0" w:space="0" w:color="auto" w:frame="1"/>
          <w:lang w:val="it-IT"/>
        </w:rPr>
        <w:t>brand</w:t>
      </w:r>
      <w:proofErr w:type="gramEnd"/>
      <w:r w:rsidRPr="00D031C6">
        <w:rPr>
          <w:rFonts w:ascii="Aptos" w:eastAsia="Times New Roman" w:hAnsi="Aptos" w:cs="Times New Roman"/>
          <w:b/>
          <w:bCs/>
          <w:color w:val="000000"/>
          <w:sz w:val="20"/>
          <w:szCs w:val="20"/>
          <w:bdr w:val="none" w:sz="0" w:space="0" w:color="auto" w:frame="1"/>
          <w:lang w:val="it-IT"/>
        </w:rPr>
        <w:t xml:space="preserve"> espositori</w:t>
      </w:r>
      <w:r w:rsidRPr="00D031C6">
        <w:rPr>
          <w:rFonts w:ascii="Aptos" w:eastAsia="Times New Roman" w:hAnsi="Aptos" w:cs="Times New Roman"/>
          <w:color w:val="000000"/>
          <w:sz w:val="20"/>
          <w:szCs w:val="20"/>
          <w:bdr w:val="none" w:sz="0" w:space="0" w:color="auto" w:frame="1"/>
          <w:lang w:val="it-IT"/>
        </w:rPr>
        <w:t>, </w:t>
      </w:r>
      <w:r w:rsidRPr="00D031C6">
        <w:rPr>
          <w:rFonts w:ascii="Aptos" w:eastAsia="Times New Roman" w:hAnsi="Aptos" w:cs="Times New Roman"/>
          <w:b/>
          <w:bCs/>
          <w:color w:val="000000"/>
          <w:sz w:val="20"/>
          <w:szCs w:val="20"/>
          <w:bdr w:val="none" w:sz="0" w:space="0" w:color="auto" w:frame="1"/>
          <w:lang w:val="it-IT"/>
        </w:rPr>
        <w:t xml:space="preserve">il 18% dei quali provenienti dall’estero, 380 </w:t>
      </w:r>
      <w:proofErr w:type="spellStart"/>
      <w:r w:rsidRPr="00D031C6">
        <w:rPr>
          <w:rFonts w:ascii="Aptos" w:eastAsia="Times New Roman" w:hAnsi="Aptos" w:cs="Times New Roman"/>
          <w:b/>
          <w:bCs/>
          <w:color w:val="000000"/>
          <w:sz w:val="20"/>
          <w:szCs w:val="20"/>
          <w:bdr w:val="none" w:sz="0" w:space="0" w:color="auto" w:frame="1"/>
          <w:lang w:val="it-IT"/>
        </w:rPr>
        <w:t>hosted</w:t>
      </w:r>
      <w:proofErr w:type="spellEnd"/>
      <w:r w:rsidRPr="00D031C6">
        <w:rPr>
          <w:rFonts w:ascii="Aptos" w:eastAsia="Times New Roman" w:hAnsi="Aptos" w:cs="Times New Roman"/>
          <w:b/>
          <w:bCs/>
          <w:color w:val="000000"/>
          <w:sz w:val="20"/>
          <w:szCs w:val="20"/>
          <w:bdr w:val="none" w:sz="0" w:space="0" w:color="auto" w:frame="1"/>
          <w:lang w:val="it-IT"/>
        </w:rPr>
        <w:t xml:space="preserve"> buyer da 66 Paesi, oltre 30 delegazioni ufficiali e 90 associazioni internazionali di settore </w:t>
      </w:r>
      <w:r w:rsidRPr="00D031C6">
        <w:rPr>
          <w:rFonts w:ascii="Aptos" w:eastAsia="Times New Roman" w:hAnsi="Aptos" w:cs="Times New Roman"/>
          <w:color w:val="000000"/>
          <w:sz w:val="20"/>
          <w:szCs w:val="20"/>
          <w:bdr w:val="none" w:sz="0" w:space="0" w:color="auto" w:frame="1"/>
          <w:lang w:val="it-IT"/>
        </w:rPr>
        <w:t>coinvolte, in sinergia con l’Agenzia ICE e il Ministero degli Affari Esteri e della Cooperazione Internazionale. Ecomondo 2025 occupa l’intero quartiere fieristico, con </w:t>
      </w:r>
      <w:r w:rsidRPr="00D031C6">
        <w:rPr>
          <w:rFonts w:ascii="Aptos" w:eastAsia="Times New Roman" w:hAnsi="Aptos" w:cs="Times New Roman"/>
          <w:b/>
          <w:bCs/>
          <w:color w:val="000000"/>
          <w:sz w:val="20"/>
          <w:szCs w:val="20"/>
          <w:bdr w:val="none" w:sz="0" w:space="0" w:color="auto" w:frame="1"/>
          <w:lang w:val="it-IT"/>
        </w:rPr>
        <w:t>166.000 mq di superficie espositiva e 30 padiglioni</w:t>
      </w:r>
      <w:r w:rsidRPr="00D031C6">
        <w:rPr>
          <w:rFonts w:ascii="Aptos" w:eastAsia="Times New Roman" w:hAnsi="Aptos" w:cs="Times New Roman"/>
          <w:color w:val="000000"/>
          <w:sz w:val="20"/>
          <w:szCs w:val="20"/>
          <w:bdr w:val="none" w:sz="0" w:space="0" w:color="auto" w:frame="1"/>
          <w:lang w:val="it-IT"/>
        </w:rPr>
        <w:t>, offrendo una panoramica completa sulla transizione ecologica e sull’economia circolare, anche grazie al ricco palinsesto convegnistico, composto da </w:t>
      </w:r>
      <w:r w:rsidRPr="00D031C6">
        <w:rPr>
          <w:rFonts w:ascii="Aptos" w:eastAsia="Times New Roman" w:hAnsi="Aptos" w:cs="Times New Roman"/>
          <w:b/>
          <w:bCs/>
          <w:color w:val="000000"/>
          <w:sz w:val="20"/>
          <w:szCs w:val="20"/>
          <w:bdr w:val="none" w:sz="0" w:space="0" w:color="auto" w:frame="1"/>
          <w:lang w:val="it-IT"/>
        </w:rPr>
        <w:t>oltre 200 convegni, oltre 70 dei quali curati dal Comitato Tecnico Scientifico</w:t>
      </w:r>
      <w:r w:rsidRPr="00D031C6">
        <w:rPr>
          <w:rFonts w:ascii="Aptos" w:eastAsia="Times New Roman" w:hAnsi="Aptos" w:cs="Times New Roman"/>
          <w:color w:val="000000"/>
          <w:sz w:val="20"/>
          <w:szCs w:val="20"/>
          <w:bdr w:val="none" w:sz="0" w:space="0" w:color="auto" w:frame="1"/>
          <w:lang w:val="it-IT"/>
        </w:rPr>
        <w:t>.</w:t>
      </w:r>
    </w:p>
    <w:p w14:paraId="5ED93414" w14:textId="77777777" w:rsidR="00D031C6" w:rsidRPr="00D031C6" w:rsidRDefault="00D031C6" w:rsidP="00D031C6">
      <w:pPr>
        <w:shd w:val="clear" w:color="auto" w:fill="FFFFFF"/>
        <w:spacing w:line="240" w:lineRule="auto"/>
        <w:jc w:val="both"/>
        <w:textAlignment w:val="baseline"/>
        <w:rPr>
          <w:rFonts w:ascii="Times New Roman" w:eastAsia="Times New Roman" w:hAnsi="Times New Roman" w:cs="Times New Roman"/>
          <w:color w:val="242424"/>
          <w:sz w:val="24"/>
          <w:szCs w:val="24"/>
          <w:lang w:val="it-IT"/>
        </w:rPr>
      </w:pPr>
      <w:r w:rsidRPr="00D031C6">
        <w:rPr>
          <w:rFonts w:ascii="Aptos" w:eastAsia="Times New Roman" w:hAnsi="Aptos" w:cs="Times New Roman"/>
          <w:color w:val="242424"/>
          <w:sz w:val="20"/>
          <w:szCs w:val="20"/>
          <w:bdr w:val="none" w:sz="0" w:space="0" w:color="auto" w:frame="1"/>
          <w:lang w:val="it-IT"/>
        </w:rPr>
        <w:t> </w:t>
      </w:r>
    </w:p>
    <w:p w14:paraId="4DAFBE4E" w14:textId="77777777" w:rsidR="00D031C6" w:rsidRPr="00D031C6" w:rsidRDefault="00D031C6" w:rsidP="00D031C6">
      <w:pPr>
        <w:shd w:val="clear" w:color="auto" w:fill="FFFFFF"/>
        <w:spacing w:line="240" w:lineRule="auto"/>
        <w:jc w:val="both"/>
        <w:textAlignment w:val="baseline"/>
        <w:rPr>
          <w:rFonts w:ascii="Times New Roman" w:eastAsia="Times New Roman" w:hAnsi="Times New Roman" w:cs="Times New Roman"/>
          <w:color w:val="242424"/>
          <w:sz w:val="24"/>
          <w:szCs w:val="24"/>
          <w:lang w:val="it-IT"/>
        </w:rPr>
      </w:pPr>
      <w:r w:rsidRPr="00D031C6">
        <w:rPr>
          <w:rFonts w:ascii="Aptos" w:eastAsia="Times New Roman" w:hAnsi="Aptos" w:cs="Times New Roman"/>
          <w:color w:val="000000"/>
          <w:sz w:val="20"/>
          <w:szCs w:val="20"/>
          <w:bdr w:val="none" w:sz="0" w:space="0" w:color="auto" w:frame="1"/>
          <w:lang w:val="it-IT"/>
        </w:rPr>
        <w:t>Ad aprire la cerimonia di inaugurazione è stato </w:t>
      </w:r>
      <w:r w:rsidRPr="00D031C6">
        <w:rPr>
          <w:rFonts w:ascii="Aptos" w:eastAsia="Times New Roman" w:hAnsi="Aptos" w:cs="Times New Roman"/>
          <w:b/>
          <w:bCs/>
          <w:color w:val="000000"/>
          <w:sz w:val="20"/>
          <w:szCs w:val="20"/>
          <w:bdr w:val="none" w:sz="0" w:space="0" w:color="auto" w:frame="1"/>
          <w:lang w:val="it-IT"/>
        </w:rPr>
        <w:t xml:space="preserve">Maurizio Renzo </w:t>
      </w:r>
      <w:proofErr w:type="spellStart"/>
      <w:r w:rsidRPr="00D031C6">
        <w:rPr>
          <w:rFonts w:ascii="Aptos" w:eastAsia="Times New Roman" w:hAnsi="Aptos" w:cs="Times New Roman"/>
          <w:b/>
          <w:bCs/>
          <w:color w:val="000000"/>
          <w:sz w:val="20"/>
          <w:szCs w:val="20"/>
          <w:bdr w:val="none" w:sz="0" w:space="0" w:color="auto" w:frame="1"/>
          <w:lang w:val="it-IT"/>
        </w:rPr>
        <w:t>Ermeti</w:t>
      </w:r>
      <w:proofErr w:type="spellEnd"/>
      <w:r w:rsidRPr="00D031C6">
        <w:rPr>
          <w:rFonts w:ascii="Aptos" w:eastAsia="Times New Roman" w:hAnsi="Aptos" w:cs="Times New Roman"/>
          <w:b/>
          <w:bCs/>
          <w:color w:val="000000"/>
          <w:sz w:val="20"/>
          <w:szCs w:val="20"/>
          <w:bdr w:val="none" w:sz="0" w:space="0" w:color="auto" w:frame="1"/>
          <w:lang w:val="it-IT"/>
        </w:rPr>
        <w:t>, presidente IEG</w:t>
      </w:r>
      <w:r w:rsidRPr="00D031C6">
        <w:rPr>
          <w:rFonts w:ascii="Aptos" w:eastAsia="Times New Roman" w:hAnsi="Aptos" w:cs="Times New Roman"/>
          <w:color w:val="000000"/>
          <w:sz w:val="20"/>
          <w:szCs w:val="20"/>
          <w:bdr w:val="none" w:sz="0" w:space="0" w:color="auto" w:frame="1"/>
          <w:lang w:val="it-IT"/>
        </w:rPr>
        <w:t>: “</w:t>
      </w:r>
      <w:r w:rsidRPr="00D031C6">
        <w:rPr>
          <w:rFonts w:ascii="Aptos" w:eastAsia="Times New Roman" w:hAnsi="Aptos" w:cs="Times New Roman"/>
          <w:i/>
          <w:iCs/>
          <w:color w:val="000000"/>
          <w:sz w:val="20"/>
          <w:szCs w:val="20"/>
          <w:bdr w:val="none" w:sz="0" w:space="0" w:color="auto" w:frame="1"/>
          <w:lang w:val="it-IT"/>
        </w:rPr>
        <w:t xml:space="preserve">Ecomondo è diventato l’evento di riferimento per chi vuole competere nei mercati globali della green economy: un momento di orgoglio, condivisione e crescita culturale sulla sostenibilità, punto di riferimento internazionale per imprese, istituzioni e mondo della ricerca. In oltre vent’anni abbiamo visto nascere e consolidarsi una filiera che oggi è qui con 1.700 </w:t>
      </w:r>
      <w:proofErr w:type="gramStart"/>
      <w:r w:rsidRPr="00D031C6">
        <w:rPr>
          <w:rFonts w:ascii="Aptos" w:eastAsia="Times New Roman" w:hAnsi="Aptos" w:cs="Times New Roman"/>
          <w:i/>
          <w:iCs/>
          <w:color w:val="000000"/>
          <w:sz w:val="20"/>
          <w:szCs w:val="20"/>
          <w:bdr w:val="none" w:sz="0" w:space="0" w:color="auto" w:frame="1"/>
          <w:lang w:val="it-IT"/>
        </w:rPr>
        <w:t>brand</w:t>
      </w:r>
      <w:proofErr w:type="gramEnd"/>
      <w:r w:rsidRPr="00D031C6">
        <w:rPr>
          <w:rFonts w:ascii="Aptos" w:eastAsia="Times New Roman" w:hAnsi="Aptos" w:cs="Times New Roman"/>
          <w:i/>
          <w:iCs/>
          <w:color w:val="000000"/>
          <w:sz w:val="20"/>
          <w:szCs w:val="20"/>
          <w:bdr w:val="none" w:sz="0" w:space="0" w:color="auto" w:frame="1"/>
          <w:lang w:val="it-IT"/>
        </w:rPr>
        <w:t>, con una presenza estera dall’Africa al Mediterraneo, dall’Europa dell’Est all’America Latina. Un risultato possibile grazie al sostegno del Ministero dell’Ambiente e della Sicurezza Energetica, del Ministero degli Affari Esteri e della Cooperazione Internazionale e di ICE Agenzia, al lavoro continuo del nostro Comitato Tecnico Scientifico e delle tante realtà che condividono il nostro impegno</w:t>
      </w:r>
      <w:r w:rsidRPr="00D031C6">
        <w:rPr>
          <w:rFonts w:ascii="Aptos" w:eastAsia="Times New Roman" w:hAnsi="Aptos" w:cs="Times New Roman"/>
          <w:color w:val="000000"/>
          <w:sz w:val="20"/>
          <w:szCs w:val="20"/>
          <w:bdr w:val="none" w:sz="0" w:space="0" w:color="auto" w:frame="1"/>
          <w:lang w:val="it-IT"/>
        </w:rPr>
        <w:t>”.</w:t>
      </w:r>
    </w:p>
    <w:p w14:paraId="6A248469" w14:textId="77777777" w:rsidR="00D031C6" w:rsidRPr="00D031C6" w:rsidRDefault="00D031C6" w:rsidP="00D031C6">
      <w:pPr>
        <w:shd w:val="clear" w:color="auto" w:fill="FFFFFF"/>
        <w:spacing w:line="240" w:lineRule="auto"/>
        <w:jc w:val="both"/>
        <w:textAlignment w:val="baseline"/>
        <w:rPr>
          <w:rFonts w:ascii="Times New Roman" w:eastAsia="Times New Roman" w:hAnsi="Times New Roman" w:cs="Times New Roman"/>
          <w:color w:val="242424"/>
          <w:sz w:val="24"/>
          <w:szCs w:val="24"/>
          <w:lang w:val="it-IT"/>
        </w:rPr>
      </w:pPr>
      <w:r w:rsidRPr="00D031C6">
        <w:rPr>
          <w:rFonts w:ascii="Aptos" w:eastAsia="Times New Roman" w:hAnsi="Aptos" w:cs="Times New Roman"/>
          <w:i/>
          <w:iCs/>
          <w:color w:val="242424"/>
          <w:sz w:val="20"/>
          <w:szCs w:val="20"/>
          <w:bdr w:val="none" w:sz="0" w:space="0" w:color="auto" w:frame="1"/>
          <w:lang w:val="it-IT"/>
        </w:rPr>
        <w:t> </w:t>
      </w:r>
    </w:p>
    <w:p w14:paraId="15F89454" w14:textId="77777777" w:rsidR="00D031C6" w:rsidRPr="00D031C6" w:rsidRDefault="00D031C6" w:rsidP="00D031C6">
      <w:pPr>
        <w:shd w:val="clear" w:color="auto" w:fill="FFFFFF"/>
        <w:spacing w:line="240" w:lineRule="auto"/>
        <w:jc w:val="both"/>
        <w:textAlignment w:val="baseline"/>
        <w:rPr>
          <w:rFonts w:ascii="Times New Roman" w:eastAsia="Times New Roman" w:hAnsi="Times New Roman" w:cs="Times New Roman"/>
          <w:color w:val="242424"/>
          <w:sz w:val="24"/>
          <w:szCs w:val="24"/>
          <w:lang w:val="it-IT"/>
        </w:rPr>
      </w:pPr>
      <w:r w:rsidRPr="00D031C6">
        <w:rPr>
          <w:rFonts w:ascii="Aptos" w:eastAsia="Times New Roman" w:hAnsi="Aptos" w:cs="Times New Roman"/>
          <w:b/>
          <w:bCs/>
          <w:color w:val="242424"/>
          <w:sz w:val="20"/>
          <w:szCs w:val="20"/>
          <w:bdr w:val="none" w:sz="0" w:space="0" w:color="auto" w:frame="1"/>
          <w:lang w:val="it-IT"/>
        </w:rPr>
        <w:t>Jamil Sadegholvaad, sindaco del Comune di Rimini,</w:t>
      </w:r>
      <w:r w:rsidRPr="00D031C6">
        <w:rPr>
          <w:rFonts w:ascii="Aptos" w:eastAsia="Times New Roman" w:hAnsi="Aptos" w:cs="Times New Roman"/>
          <w:color w:val="242424"/>
          <w:sz w:val="20"/>
          <w:szCs w:val="20"/>
          <w:bdr w:val="none" w:sz="0" w:space="0" w:color="auto" w:frame="1"/>
          <w:lang w:val="it-IT"/>
        </w:rPr>
        <w:t> ha affermato: “</w:t>
      </w:r>
      <w:r w:rsidRPr="00D031C6">
        <w:rPr>
          <w:rFonts w:ascii="Aptos" w:eastAsia="Times New Roman" w:hAnsi="Aptos" w:cs="Times New Roman"/>
          <w:i/>
          <w:iCs/>
          <w:color w:val="242424"/>
          <w:sz w:val="20"/>
          <w:szCs w:val="20"/>
          <w:bdr w:val="none" w:sz="0" w:space="0" w:color="auto" w:frame="1"/>
          <w:lang w:val="it-IT"/>
        </w:rPr>
        <w:t xml:space="preserve">La centralità di un evento come Ecomondo non risiede esclusivamente nel successo e nella eco crescente sul piano internazionale ma soprattutto sugli obiettivi quasi didattici e culturali che una manifestazione come questa naturalmente persegue. Se infatti la materia è oggetto (e spesso vittima) di ideologie e tifoserie, Ecomondo è capace di </w:t>
      </w:r>
      <w:r w:rsidRPr="00D031C6">
        <w:rPr>
          <w:rFonts w:ascii="Aptos" w:eastAsia="Times New Roman" w:hAnsi="Aptos" w:cs="Times New Roman"/>
          <w:i/>
          <w:iCs/>
          <w:color w:val="242424"/>
          <w:sz w:val="20"/>
          <w:szCs w:val="20"/>
          <w:bdr w:val="none" w:sz="0" w:space="0" w:color="auto" w:frame="1"/>
          <w:lang w:val="it-IT"/>
        </w:rPr>
        <w:lastRenderedPageBreak/>
        <w:t>presentare quelle possibilità tecnologiche, industriali, creative che possono rendere migliore il rapporto tra uomo e natura e quindi tra umanità e suo futuro</w:t>
      </w:r>
      <w:r w:rsidRPr="00D031C6">
        <w:rPr>
          <w:rFonts w:ascii="Aptos" w:eastAsia="Times New Roman" w:hAnsi="Aptos" w:cs="Times New Roman"/>
          <w:i/>
          <w:iCs/>
          <w:color w:val="000000"/>
          <w:sz w:val="20"/>
          <w:szCs w:val="20"/>
          <w:bdr w:val="none" w:sz="0" w:space="0" w:color="auto" w:frame="1"/>
          <w:shd w:val="clear" w:color="auto" w:fill="FFFFFF"/>
          <w:lang w:val="it-IT"/>
        </w:rPr>
        <w:t>”.</w:t>
      </w:r>
    </w:p>
    <w:p w14:paraId="7C5F085E" w14:textId="77777777" w:rsidR="00D031C6" w:rsidRPr="00D031C6" w:rsidRDefault="00D031C6" w:rsidP="00D031C6">
      <w:pPr>
        <w:shd w:val="clear" w:color="auto" w:fill="FFFFFF"/>
        <w:spacing w:line="240" w:lineRule="auto"/>
        <w:jc w:val="both"/>
        <w:textAlignment w:val="baseline"/>
        <w:rPr>
          <w:rFonts w:ascii="Times New Roman" w:eastAsia="Times New Roman" w:hAnsi="Times New Roman" w:cs="Times New Roman"/>
          <w:color w:val="242424"/>
          <w:sz w:val="24"/>
          <w:szCs w:val="24"/>
          <w:lang w:val="it-IT"/>
        </w:rPr>
      </w:pPr>
      <w:r w:rsidRPr="00D031C6">
        <w:rPr>
          <w:rFonts w:ascii="Aptos" w:eastAsia="Times New Roman" w:hAnsi="Aptos" w:cs="Times New Roman"/>
          <w:i/>
          <w:iCs/>
          <w:color w:val="242424"/>
          <w:sz w:val="20"/>
          <w:szCs w:val="20"/>
          <w:bdr w:val="none" w:sz="0" w:space="0" w:color="auto" w:frame="1"/>
          <w:lang w:val="it-IT"/>
        </w:rPr>
        <w:t> </w:t>
      </w:r>
    </w:p>
    <w:p w14:paraId="64D104A5" w14:textId="77777777" w:rsidR="00D031C6" w:rsidRPr="00D031C6" w:rsidRDefault="00D031C6" w:rsidP="00D031C6">
      <w:pPr>
        <w:shd w:val="clear" w:color="auto" w:fill="FFFFFF"/>
        <w:spacing w:line="240" w:lineRule="auto"/>
        <w:jc w:val="both"/>
        <w:textAlignment w:val="baseline"/>
        <w:rPr>
          <w:rFonts w:ascii="Times New Roman" w:eastAsia="Times New Roman" w:hAnsi="Times New Roman" w:cs="Times New Roman"/>
          <w:color w:val="242424"/>
          <w:sz w:val="24"/>
          <w:szCs w:val="24"/>
          <w:lang w:val="it-IT"/>
        </w:rPr>
      </w:pPr>
      <w:r w:rsidRPr="00D031C6">
        <w:rPr>
          <w:rFonts w:ascii="Aptos" w:eastAsia="Times New Roman" w:hAnsi="Aptos" w:cs="Times New Roman"/>
          <w:b/>
          <w:bCs/>
          <w:color w:val="242424"/>
          <w:sz w:val="20"/>
          <w:szCs w:val="20"/>
          <w:bdr w:val="none" w:sz="0" w:space="0" w:color="auto" w:frame="1"/>
          <w:lang w:val="it-IT"/>
        </w:rPr>
        <w:t>Fabio Fava, coordinatore del Comitato Tecnico Scientifico</w:t>
      </w:r>
      <w:r w:rsidRPr="00D031C6">
        <w:rPr>
          <w:rFonts w:ascii="Aptos" w:eastAsia="Times New Roman" w:hAnsi="Aptos" w:cs="Times New Roman"/>
          <w:color w:val="242424"/>
          <w:sz w:val="20"/>
          <w:szCs w:val="20"/>
          <w:bdr w:val="none" w:sz="0" w:space="0" w:color="auto" w:frame="1"/>
          <w:lang w:val="it-IT"/>
        </w:rPr>
        <w:t> </w:t>
      </w:r>
      <w:r w:rsidRPr="00D031C6">
        <w:rPr>
          <w:rFonts w:ascii="Aptos" w:eastAsia="Times New Roman" w:hAnsi="Aptos" w:cs="Times New Roman"/>
          <w:b/>
          <w:bCs/>
          <w:color w:val="242424"/>
          <w:sz w:val="20"/>
          <w:szCs w:val="20"/>
          <w:bdr w:val="none" w:sz="0" w:space="0" w:color="auto" w:frame="1"/>
          <w:lang w:val="it-IT"/>
        </w:rPr>
        <w:t>di Ecomondo,</w:t>
      </w:r>
      <w:r w:rsidRPr="00D031C6">
        <w:rPr>
          <w:rFonts w:ascii="Aptos" w:eastAsia="Times New Roman" w:hAnsi="Aptos" w:cs="Times New Roman"/>
          <w:color w:val="242424"/>
          <w:sz w:val="20"/>
          <w:szCs w:val="20"/>
          <w:bdr w:val="none" w:sz="0" w:space="0" w:color="auto" w:frame="1"/>
          <w:lang w:val="it-IT"/>
        </w:rPr>
        <w:t> ha spiegato: “</w:t>
      </w:r>
      <w:r w:rsidRPr="00D031C6">
        <w:rPr>
          <w:rFonts w:ascii="Aptos" w:eastAsia="Times New Roman" w:hAnsi="Aptos" w:cs="Times New Roman"/>
          <w:i/>
          <w:iCs/>
          <w:color w:val="242424"/>
          <w:sz w:val="20"/>
          <w:szCs w:val="20"/>
          <w:bdr w:val="none" w:sz="0" w:space="0" w:color="auto" w:frame="1"/>
          <w:lang w:val="it-IT"/>
        </w:rPr>
        <w:t>Ancora una volta, il palinsesto convegnistico di Ecomondo si pone come fonte di ingredienti abilitanti per una più efficace e sapiente implementazione dell’economia circolare e della transizione ecologica in Europa e nel Mediterraneo: un punto di riferimento a livello internazionale, con uno sguardo sempre più rivolto alle nuove sfide globali. Quest’anno i riflettori sono puntati sulle filiere industriali a maggiore impatto sull’ambiente ma, parallelamente, si mantiene salda l'attenzione verso le azioni di monitoraggio e ripristino degli ecosistemi terrestri e acquatici già compromessi dall’inquinamento e dal cambiamento climatico e di valorizzazione sostenibile delle loro risorse biologiche. Degli oltre 200 eventi in programma, 70 sono organizzati dal Comitato Tecnico Scientifico: un pool di oltre 80 esperti italiani e internazionali, che garantisce il rigore scientifico e tecnologico e la qualità dei contenuti”.</w:t>
      </w:r>
      <w:r w:rsidRPr="00D031C6">
        <w:rPr>
          <w:rFonts w:ascii="Aptos" w:eastAsia="Times New Roman" w:hAnsi="Aptos" w:cs="Times New Roman"/>
          <w:color w:val="242424"/>
          <w:sz w:val="20"/>
          <w:szCs w:val="20"/>
          <w:bdr w:val="none" w:sz="0" w:space="0" w:color="auto" w:frame="1"/>
          <w:lang w:val="it-IT"/>
        </w:rPr>
        <w:t> </w:t>
      </w:r>
    </w:p>
    <w:p w14:paraId="41AC0994" w14:textId="77777777" w:rsidR="00D031C6" w:rsidRPr="00D031C6" w:rsidRDefault="00D031C6" w:rsidP="00D031C6">
      <w:pPr>
        <w:shd w:val="clear" w:color="auto" w:fill="FFFFFF"/>
        <w:spacing w:beforeAutospacing="1" w:afterAutospacing="1" w:line="240" w:lineRule="auto"/>
        <w:jc w:val="both"/>
        <w:textAlignment w:val="baseline"/>
        <w:rPr>
          <w:rFonts w:ascii="Times New Roman" w:eastAsia="Times New Roman" w:hAnsi="Times New Roman" w:cs="Times New Roman"/>
          <w:color w:val="242424"/>
          <w:sz w:val="24"/>
          <w:szCs w:val="24"/>
          <w:lang w:val="it-IT"/>
        </w:rPr>
      </w:pPr>
      <w:r w:rsidRPr="00D031C6">
        <w:rPr>
          <w:rFonts w:ascii="Aptos" w:eastAsia="Times New Roman" w:hAnsi="Aptos" w:cs="Times New Roman"/>
          <w:b/>
          <w:bCs/>
          <w:color w:val="000000"/>
          <w:sz w:val="20"/>
          <w:szCs w:val="20"/>
          <w:bdr w:val="none" w:sz="0" w:space="0" w:color="auto" w:frame="1"/>
          <w:lang w:val="it-IT"/>
        </w:rPr>
        <w:t>Jacopo Morrone, presidente della Commissione Bicamerale Ecomafie, </w:t>
      </w:r>
      <w:r w:rsidRPr="00D031C6">
        <w:rPr>
          <w:rFonts w:ascii="Aptos" w:eastAsia="Times New Roman" w:hAnsi="Aptos" w:cs="Times New Roman"/>
          <w:color w:val="000000"/>
          <w:sz w:val="20"/>
          <w:szCs w:val="20"/>
          <w:bdr w:val="none" w:sz="0" w:space="0" w:color="auto" w:frame="1"/>
          <w:lang w:val="it-IT"/>
        </w:rPr>
        <w:t>ha continuato: “</w:t>
      </w:r>
      <w:r w:rsidRPr="00D031C6">
        <w:rPr>
          <w:rFonts w:ascii="Aptos" w:eastAsia="Times New Roman" w:hAnsi="Aptos" w:cs="Times New Roman"/>
          <w:i/>
          <w:iCs/>
          <w:color w:val="000000"/>
          <w:sz w:val="20"/>
          <w:szCs w:val="20"/>
          <w:bdr w:val="none" w:sz="0" w:space="0" w:color="auto" w:frame="1"/>
          <w:lang w:val="it-IT"/>
        </w:rPr>
        <w:t>A</w:t>
      </w:r>
      <w:r w:rsidRPr="00D031C6">
        <w:rPr>
          <w:rFonts w:ascii="Aptos" w:eastAsia="Times New Roman" w:hAnsi="Aptos" w:cs="Times New Roman"/>
          <w:color w:val="000000"/>
          <w:sz w:val="20"/>
          <w:szCs w:val="20"/>
          <w:bdr w:val="none" w:sz="0" w:space="0" w:color="auto" w:frame="1"/>
          <w:lang w:val="it-IT"/>
        </w:rPr>
        <w:t> </w:t>
      </w:r>
      <w:r w:rsidRPr="00D031C6">
        <w:rPr>
          <w:rFonts w:ascii="Aptos" w:eastAsia="Times New Roman" w:hAnsi="Aptos" w:cs="Times New Roman"/>
          <w:i/>
          <w:iCs/>
          <w:color w:val="000000"/>
          <w:sz w:val="20"/>
          <w:szCs w:val="20"/>
          <w:bdr w:val="none" w:sz="0" w:space="0" w:color="auto" w:frame="1"/>
          <w:lang w:val="it-IT"/>
        </w:rPr>
        <w:t>Ecomondo si crea un confronto reale tra competenze e profili differenti, affrontando con pragmatismo le sfide ambientali che abbiamo di fronte a noi. La nostra Costituzione ci chiede di tutelare ambiente ed ecosistemi: pensando alle generazioni future è indispensabile bilanciare la crescita dell’economia con la protezione della natura. Per questo in Commissione stiamo approfondendo temi nuovi, come la gestione dei rifiuti emergenti, dai pannelli fotovoltaici alle batterie, fino alle pale eoliche a fine vita. L’obiettivo è rafforzare gli strumenti normativi e di controllo per consegnare ai nostri figli e nipoti un ambiente migliore</w:t>
      </w:r>
      <w:r w:rsidRPr="00D031C6">
        <w:rPr>
          <w:rFonts w:ascii="Aptos" w:eastAsia="Times New Roman" w:hAnsi="Aptos" w:cs="Times New Roman"/>
          <w:color w:val="000000"/>
          <w:sz w:val="20"/>
          <w:szCs w:val="20"/>
          <w:bdr w:val="none" w:sz="0" w:space="0" w:color="auto" w:frame="1"/>
          <w:lang w:val="it-IT"/>
        </w:rPr>
        <w:t>”.</w:t>
      </w:r>
    </w:p>
    <w:p w14:paraId="7FF85238" w14:textId="77777777" w:rsidR="00D031C6" w:rsidRPr="00D031C6" w:rsidRDefault="00D031C6" w:rsidP="00D031C6">
      <w:pPr>
        <w:shd w:val="clear" w:color="auto" w:fill="FFFFFF"/>
        <w:spacing w:beforeAutospacing="1" w:afterAutospacing="1" w:line="240" w:lineRule="auto"/>
        <w:jc w:val="both"/>
        <w:textAlignment w:val="baseline"/>
        <w:rPr>
          <w:rFonts w:ascii="Times New Roman" w:eastAsia="Times New Roman" w:hAnsi="Times New Roman" w:cs="Times New Roman"/>
          <w:color w:val="242424"/>
          <w:sz w:val="24"/>
          <w:szCs w:val="24"/>
          <w:lang w:val="it-IT"/>
        </w:rPr>
      </w:pPr>
      <w:r w:rsidRPr="00D031C6">
        <w:rPr>
          <w:rFonts w:ascii="Aptos" w:eastAsia="Times New Roman" w:hAnsi="Aptos" w:cs="Times New Roman"/>
          <w:b/>
          <w:bCs/>
          <w:color w:val="000000"/>
          <w:sz w:val="20"/>
          <w:szCs w:val="20"/>
          <w:bdr w:val="none" w:sz="0" w:space="0" w:color="auto" w:frame="1"/>
          <w:lang w:val="it-IT"/>
        </w:rPr>
        <w:t>Michele de Pascale, presidente della Regione Emilia-Romagna, </w:t>
      </w:r>
      <w:r w:rsidRPr="00D031C6">
        <w:rPr>
          <w:rFonts w:ascii="Aptos" w:eastAsia="Times New Roman" w:hAnsi="Aptos" w:cs="Times New Roman"/>
          <w:color w:val="000000"/>
          <w:sz w:val="20"/>
          <w:szCs w:val="20"/>
          <w:bdr w:val="none" w:sz="0" w:space="0" w:color="auto" w:frame="1"/>
          <w:lang w:val="it-IT"/>
        </w:rPr>
        <w:t>ha concluso:</w:t>
      </w:r>
      <w:r w:rsidRPr="00D031C6">
        <w:rPr>
          <w:rFonts w:ascii="Aptos" w:eastAsia="Times New Roman" w:hAnsi="Aptos" w:cs="Times New Roman"/>
          <w:b/>
          <w:bCs/>
          <w:color w:val="000000"/>
          <w:sz w:val="20"/>
          <w:szCs w:val="20"/>
          <w:bdr w:val="none" w:sz="0" w:space="0" w:color="auto" w:frame="1"/>
          <w:lang w:val="it-IT"/>
        </w:rPr>
        <w:t> </w:t>
      </w:r>
      <w:r w:rsidRPr="00D031C6">
        <w:rPr>
          <w:rFonts w:ascii="Aptos" w:eastAsia="Times New Roman" w:hAnsi="Aptos" w:cs="Times New Roman"/>
          <w:i/>
          <w:iCs/>
          <w:color w:val="000000"/>
          <w:sz w:val="20"/>
          <w:szCs w:val="20"/>
          <w:bdr w:val="none" w:sz="0" w:space="0" w:color="auto" w:frame="1"/>
          <w:shd w:val="clear" w:color="auto" w:fill="FFFFFF"/>
          <w:lang w:val="it-IT"/>
        </w:rPr>
        <w:t>“È con piacere che saluto l’apertura della 28ª edizione di Ecomondo, appuntamento internazionale che rende Rimini e la regione Emilia-Romagna crocevia di idee, soluzioni e innovazioni per la transizione ecologica.  Ecomondo non è solo una fiera, ma un laboratorio di futuro, un luogo dove la sostenibilità si traduce in impresa, lavoro e conoscenza, per affrontare insieme le grandi sfide del nostro tempo: dal cambiamento climatico all’economia circolare, dal risparmio delle risorse all’energia pulita. Ai visitatori e agli operatori di tutto il mondo, il più caloroso benvenuto nella nostra terra”.</w:t>
      </w:r>
    </w:p>
    <w:p w14:paraId="74773E47" w14:textId="77777777" w:rsidR="00D031C6" w:rsidRPr="00D031C6" w:rsidRDefault="00D031C6" w:rsidP="00D031C6">
      <w:pPr>
        <w:shd w:val="clear" w:color="auto" w:fill="FFFFFF"/>
        <w:spacing w:line="240" w:lineRule="auto"/>
        <w:jc w:val="both"/>
        <w:textAlignment w:val="baseline"/>
        <w:rPr>
          <w:rFonts w:ascii="Times New Roman" w:eastAsia="Times New Roman" w:hAnsi="Times New Roman" w:cs="Times New Roman"/>
          <w:color w:val="242424"/>
          <w:sz w:val="24"/>
          <w:szCs w:val="24"/>
          <w:lang w:val="it-IT"/>
        </w:rPr>
      </w:pPr>
      <w:r w:rsidRPr="00D031C6">
        <w:rPr>
          <w:rFonts w:ascii="Aptos" w:eastAsia="Times New Roman" w:hAnsi="Aptos" w:cs="Times New Roman"/>
          <w:color w:val="000000"/>
          <w:sz w:val="20"/>
          <w:szCs w:val="20"/>
          <w:bdr w:val="none" w:sz="0" w:space="0" w:color="auto" w:frame="1"/>
          <w:lang w:val="it-IT"/>
        </w:rPr>
        <w:t xml:space="preserve">All’Opening </w:t>
      </w:r>
      <w:proofErr w:type="spellStart"/>
      <w:r w:rsidRPr="00D031C6">
        <w:rPr>
          <w:rFonts w:ascii="Aptos" w:eastAsia="Times New Roman" w:hAnsi="Aptos" w:cs="Times New Roman"/>
          <w:color w:val="000000"/>
          <w:sz w:val="20"/>
          <w:szCs w:val="20"/>
          <w:bdr w:val="none" w:sz="0" w:space="0" w:color="auto" w:frame="1"/>
          <w:lang w:val="it-IT"/>
        </w:rPr>
        <w:t>Cerimony</w:t>
      </w:r>
      <w:proofErr w:type="spellEnd"/>
      <w:r w:rsidRPr="00D031C6">
        <w:rPr>
          <w:rFonts w:ascii="Aptos" w:eastAsia="Times New Roman" w:hAnsi="Aptos" w:cs="Times New Roman"/>
          <w:color w:val="000000"/>
          <w:sz w:val="20"/>
          <w:szCs w:val="20"/>
          <w:bdr w:val="none" w:sz="0" w:space="0" w:color="auto" w:frame="1"/>
          <w:lang w:val="it-IT"/>
        </w:rPr>
        <w:t xml:space="preserve"> hanno inoltre partecipato </w:t>
      </w:r>
      <w:r w:rsidRPr="00D031C6">
        <w:rPr>
          <w:rFonts w:ascii="Aptos" w:eastAsia="Times New Roman" w:hAnsi="Aptos" w:cs="Times New Roman"/>
          <w:b/>
          <w:bCs/>
          <w:color w:val="000000"/>
          <w:sz w:val="20"/>
          <w:szCs w:val="20"/>
          <w:bdr w:val="none" w:sz="0" w:space="0" w:color="auto" w:frame="1"/>
          <w:lang w:val="it-IT"/>
        </w:rPr>
        <w:t>Corrado Peraboni</w:t>
      </w:r>
      <w:r w:rsidRPr="00D031C6">
        <w:rPr>
          <w:rFonts w:ascii="Aptos" w:eastAsia="Times New Roman" w:hAnsi="Aptos" w:cs="Times New Roman"/>
          <w:color w:val="000000"/>
          <w:sz w:val="20"/>
          <w:szCs w:val="20"/>
          <w:bdr w:val="none" w:sz="0" w:space="0" w:color="auto" w:frame="1"/>
          <w:lang w:val="it-IT"/>
        </w:rPr>
        <w:t>, amministratore Delegato di IEG, </w:t>
      </w:r>
      <w:r w:rsidRPr="00D031C6">
        <w:rPr>
          <w:rFonts w:ascii="Aptos" w:eastAsia="Times New Roman" w:hAnsi="Aptos" w:cs="Times New Roman"/>
          <w:b/>
          <w:bCs/>
          <w:color w:val="000000"/>
          <w:sz w:val="20"/>
          <w:szCs w:val="20"/>
          <w:bdr w:val="none" w:sz="0" w:space="0" w:color="auto" w:frame="1"/>
          <w:lang w:val="it-IT"/>
        </w:rPr>
        <w:t>Alessandra Astolfi</w:t>
      </w:r>
      <w:r w:rsidRPr="00D031C6">
        <w:rPr>
          <w:rFonts w:ascii="Aptos" w:eastAsia="Times New Roman" w:hAnsi="Aptos" w:cs="Times New Roman"/>
          <w:color w:val="000000"/>
          <w:sz w:val="20"/>
          <w:szCs w:val="20"/>
          <w:bdr w:val="none" w:sz="0" w:space="0" w:color="auto" w:frame="1"/>
          <w:lang w:val="it-IT"/>
        </w:rPr>
        <w:t xml:space="preserve">, global </w:t>
      </w:r>
      <w:proofErr w:type="spellStart"/>
      <w:r w:rsidRPr="00D031C6">
        <w:rPr>
          <w:rFonts w:ascii="Aptos" w:eastAsia="Times New Roman" w:hAnsi="Aptos" w:cs="Times New Roman"/>
          <w:color w:val="000000"/>
          <w:sz w:val="20"/>
          <w:szCs w:val="20"/>
          <w:bdr w:val="none" w:sz="0" w:space="0" w:color="auto" w:frame="1"/>
          <w:lang w:val="it-IT"/>
        </w:rPr>
        <w:t>exhibition</w:t>
      </w:r>
      <w:proofErr w:type="spellEnd"/>
      <w:r w:rsidRPr="00D031C6">
        <w:rPr>
          <w:rFonts w:ascii="Aptos" w:eastAsia="Times New Roman" w:hAnsi="Aptos" w:cs="Times New Roman"/>
          <w:color w:val="000000"/>
          <w:sz w:val="20"/>
          <w:szCs w:val="20"/>
          <w:bdr w:val="none" w:sz="0" w:space="0" w:color="auto" w:frame="1"/>
          <w:lang w:val="it-IT"/>
        </w:rPr>
        <w:t xml:space="preserve"> director Green &amp; Technology </w:t>
      </w:r>
      <w:proofErr w:type="spellStart"/>
      <w:r w:rsidRPr="00D031C6">
        <w:rPr>
          <w:rFonts w:ascii="Aptos" w:eastAsia="Times New Roman" w:hAnsi="Aptos" w:cs="Times New Roman"/>
          <w:color w:val="000000"/>
          <w:sz w:val="20"/>
          <w:szCs w:val="20"/>
          <w:bdr w:val="none" w:sz="0" w:space="0" w:color="auto" w:frame="1"/>
          <w:lang w:val="it-IT"/>
        </w:rPr>
        <w:t>Division</w:t>
      </w:r>
      <w:proofErr w:type="spellEnd"/>
      <w:r w:rsidRPr="00D031C6">
        <w:rPr>
          <w:rFonts w:ascii="Aptos" w:eastAsia="Times New Roman" w:hAnsi="Aptos" w:cs="Times New Roman"/>
          <w:color w:val="000000"/>
          <w:sz w:val="20"/>
          <w:szCs w:val="20"/>
          <w:bdr w:val="none" w:sz="0" w:space="0" w:color="auto" w:frame="1"/>
          <w:lang w:val="it-IT"/>
        </w:rPr>
        <w:t xml:space="preserve"> di IEG, e </w:t>
      </w:r>
      <w:r w:rsidRPr="00D031C6">
        <w:rPr>
          <w:rFonts w:ascii="Aptos" w:eastAsia="Times New Roman" w:hAnsi="Aptos" w:cs="Times New Roman"/>
          <w:b/>
          <w:bCs/>
          <w:color w:val="000000"/>
          <w:sz w:val="20"/>
          <w:szCs w:val="20"/>
          <w:bdr w:val="none" w:sz="0" w:space="0" w:color="auto" w:frame="1"/>
          <w:lang w:val="it-IT"/>
        </w:rPr>
        <w:t>Mauro Delle Fratte</w:t>
      </w:r>
      <w:r w:rsidRPr="00D031C6">
        <w:rPr>
          <w:rFonts w:ascii="Aptos" w:eastAsia="Times New Roman" w:hAnsi="Aptos" w:cs="Times New Roman"/>
          <w:color w:val="000000"/>
          <w:sz w:val="20"/>
          <w:szCs w:val="20"/>
          <w:bdr w:val="none" w:sz="0" w:space="0" w:color="auto" w:frame="1"/>
          <w:lang w:val="it-IT"/>
        </w:rPr>
        <w:t xml:space="preserve">, </w:t>
      </w:r>
      <w:proofErr w:type="spellStart"/>
      <w:r w:rsidRPr="00D031C6">
        <w:rPr>
          <w:rFonts w:ascii="Aptos" w:eastAsia="Times New Roman" w:hAnsi="Aptos" w:cs="Times New Roman"/>
          <w:color w:val="000000"/>
          <w:sz w:val="20"/>
          <w:szCs w:val="20"/>
          <w:bdr w:val="none" w:sz="0" w:space="0" w:color="auto" w:frame="1"/>
          <w:lang w:val="it-IT"/>
        </w:rPr>
        <w:t>exhibition</w:t>
      </w:r>
      <w:proofErr w:type="spellEnd"/>
      <w:r w:rsidRPr="00D031C6">
        <w:rPr>
          <w:rFonts w:ascii="Aptos" w:eastAsia="Times New Roman" w:hAnsi="Aptos" w:cs="Times New Roman"/>
          <w:color w:val="000000"/>
          <w:sz w:val="20"/>
          <w:szCs w:val="20"/>
          <w:bdr w:val="none" w:sz="0" w:space="0" w:color="auto" w:frame="1"/>
          <w:lang w:val="it-IT"/>
        </w:rPr>
        <w:t xml:space="preserve"> manager di Ecomondo.</w:t>
      </w:r>
    </w:p>
    <w:p w14:paraId="1D9D2773" w14:textId="614FB669" w:rsidR="00D031C6" w:rsidRDefault="00D031C6" w:rsidP="00D031C6">
      <w:pPr>
        <w:shd w:val="clear" w:color="auto" w:fill="FFFFFF"/>
        <w:spacing w:line="240" w:lineRule="auto"/>
        <w:jc w:val="both"/>
        <w:rPr>
          <w:rFonts w:ascii="Aptos" w:eastAsia="Times New Roman" w:hAnsi="Aptos" w:cs="Times New Roman"/>
          <w:color w:val="242424"/>
          <w:sz w:val="20"/>
          <w:szCs w:val="20"/>
          <w:bdr w:val="none" w:sz="0" w:space="0" w:color="auto" w:frame="1"/>
          <w:lang w:val="it-IT"/>
        </w:rPr>
      </w:pPr>
      <w:r w:rsidRPr="00D031C6">
        <w:rPr>
          <w:rFonts w:ascii="Aptos" w:eastAsia="Times New Roman" w:hAnsi="Aptos" w:cs="Times New Roman"/>
          <w:color w:val="242424"/>
          <w:sz w:val="20"/>
          <w:szCs w:val="20"/>
          <w:bdr w:val="none" w:sz="0" w:space="0" w:color="auto" w:frame="1"/>
          <w:lang w:val="it-IT"/>
        </w:rPr>
        <w:t xml:space="preserve">A seguire, l’apertura della </w:t>
      </w:r>
      <w:proofErr w:type="gramStart"/>
      <w:r w:rsidRPr="00D031C6">
        <w:rPr>
          <w:rFonts w:ascii="Aptos" w:eastAsia="Times New Roman" w:hAnsi="Aptos" w:cs="Times New Roman"/>
          <w:color w:val="242424"/>
          <w:sz w:val="20"/>
          <w:szCs w:val="20"/>
          <w:bdr w:val="none" w:sz="0" w:space="0" w:color="auto" w:frame="1"/>
          <w:lang w:val="it-IT"/>
        </w:rPr>
        <w:t>14ª</w:t>
      </w:r>
      <w:proofErr w:type="gramEnd"/>
      <w:r w:rsidRPr="00D031C6">
        <w:rPr>
          <w:rFonts w:ascii="Aptos" w:eastAsia="Times New Roman" w:hAnsi="Aptos" w:cs="Times New Roman"/>
          <w:color w:val="242424"/>
          <w:sz w:val="20"/>
          <w:szCs w:val="20"/>
          <w:bdr w:val="none" w:sz="0" w:space="0" w:color="auto" w:frame="1"/>
          <w:lang w:val="it-IT"/>
        </w:rPr>
        <w:t xml:space="preserve"> edizione degli </w:t>
      </w:r>
      <w:r w:rsidRPr="00D031C6">
        <w:rPr>
          <w:rFonts w:ascii="Aptos" w:eastAsia="Times New Roman" w:hAnsi="Aptos" w:cs="Times New Roman"/>
          <w:b/>
          <w:bCs/>
          <w:color w:val="242424"/>
          <w:sz w:val="20"/>
          <w:szCs w:val="20"/>
          <w:bdr w:val="none" w:sz="0" w:space="0" w:color="auto" w:frame="1"/>
          <w:lang w:val="it-IT"/>
        </w:rPr>
        <w:t>Stati Generali della Green Economy</w:t>
      </w:r>
      <w:r w:rsidRPr="00D031C6">
        <w:rPr>
          <w:rFonts w:ascii="Aptos" w:eastAsia="Times New Roman" w:hAnsi="Aptos" w:cs="Times New Roman"/>
          <w:color w:val="242424"/>
          <w:sz w:val="20"/>
          <w:szCs w:val="20"/>
          <w:bdr w:val="none" w:sz="0" w:space="0" w:color="auto" w:frame="1"/>
          <w:lang w:val="it-IT"/>
        </w:rPr>
        <w:t>, organizzati dalla </w:t>
      </w:r>
      <w:r w:rsidRPr="00D031C6">
        <w:rPr>
          <w:rFonts w:ascii="Aptos" w:eastAsia="Times New Roman" w:hAnsi="Aptos" w:cs="Times New Roman"/>
          <w:b/>
          <w:bCs/>
          <w:color w:val="242424"/>
          <w:sz w:val="20"/>
          <w:szCs w:val="20"/>
          <w:bdr w:val="none" w:sz="0" w:space="0" w:color="auto" w:frame="1"/>
          <w:lang w:val="it-IT"/>
        </w:rPr>
        <w:t>Fondazione per lo Sviluppo Sostenibile</w:t>
      </w:r>
      <w:r w:rsidRPr="00D031C6">
        <w:rPr>
          <w:rFonts w:ascii="Aptos" w:eastAsia="Times New Roman" w:hAnsi="Aptos" w:cs="Times New Roman"/>
          <w:color w:val="242424"/>
          <w:sz w:val="20"/>
          <w:szCs w:val="20"/>
          <w:bdr w:val="none" w:sz="0" w:space="0" w:color="auto" w:frame="1"/>
          <w:lang w:val="it-IT"/>
        </w:rPr>
        <w:t> in collaborazione con il </w:t>
      </w:r>
      <w:r w:rsidRPr="00D031C6">
        <w:rPr>
          <w:rFonts w:ascii="Aptos" w:eastAsia="Times New Roman" w:hAnsi="Aptos" w:cs="Times New Roman"/>
          <w:b/>
          <w:bCs/>
          <w:color w:val="242424"/>
          <w:sz w:val="20"/>
          <w:szCs w:val="20"/>
          <w:bdr w:val="none" w:sz="0" w:space="0" w:color="auto" w:frame="1"/>
          <w:lang w:val="it-IT"/>
        </w:rPr>
        <w:t>Ministero dell'Ambiente e della Sicurezza Energetica (MASE)</w:t>
      </w:r>
      <w:r w:rsidRPr="00D031C6">
        <w:rPr>
          <w:rFonts w:ascii="Aptos" w:eastAsia="Times New Roman" w:hAnsi="Aptos" w:cs="Times New Roman"/>
          <w:color w:val="242424"/>
          <w:sz w:val="20"/>
          <w:szCs w:val="20"/>
          <w:bdr w:val="none" w:sz="0" w:space="0" w:color="auto" w:frame="1"/>
          <w:lang w:val="it-IT"/>
        </w:rPr>
        <w:t> e promossi dal </w:t>
      </w:r>
      <w:r w:rsidRPr="00D031C6">
        <w:rPr>
          <w:rFonts w:ascii="Aptos" w:eastAsia="Times New Roman" w:hAnsi="Aptos" w:cs="Times New Roman"/>
          <w:b/>
          <w:bCs/>
          <w:color w:val="242424"/>
          <w:sz w:val="20"/>
          <w:szCs w:val="20"/>
          <w:bdr w:val="none" w:sz="0" w:space="0" w:color="auto" w:frame="1"/>
          <w:lang w:val="it-IT"/>
        </w:rPr>
        <w:t>Consiglio Nazionale della Green Economy</w:t>
      </w:r>
      <w:r w:rsidRPr="00D031C6">
        <w:rPr>
          <w:rFonts w:ascii="Aptos" w:eastAsia="Times New Roman" w:hAnsi="Aptos" w:cs="Times New Roman"/>
          <w:color w:val="242424"/>
          <w:sz w:val="20"/>
          <w:szCs w:val="20"/>
          <w:bdr w:val="none" w:sz="0" w:space="0" w:color="auto" w:frame="1"/>
          <w:lang w:val="it-IT"/>
        </w:rPr>
        <w:t>. La nuova edizione, che si è aperta oggi con la </w:t>
      </w:r>
      <w:r w:rsidRPr="00D031C6">
        <w:rPr>
          <w:rFonts w:ascii="Aptos" w:eastAsia="Times New Roman" w:hAnsi="Aptos" w:cs="Times New Roman"/>
          <w:b/>
          <w:bCs/>
          <w:color w:val="242424"/>
          <w:sz w:val="20"/>
          <w:szCs w:val="20"/>
          <w:bdr w:val="none" w:sz="0" w:space="0" w:color="auto" w:frame="1"/>
          <w:lang w:val="it-IT"/>
        </w:rPr>
        <w:t>presentazione della Relazione sullo stato della green economy 2025</w:t>
      </w:r>
      <w:r w:rsidRPr="00D031C6">
        <w:rPr>
          <w:rFonts w:ascii="Aptos" w:eastAsia="Times New Roman" w:hAnsi="Aptos" w:cs="Times New Roman"/>
          <w:color w:val="242424"/>
          <w:sz w:val="20"/>
          <w:szCs w:val="20"/>
          <w:bdr w:val="none" w:sz="0" w:space="0" w:color="auto" w:frame="1"/>
          <w:lang w:val="it-IT"/>
        </w:rPr>
        <w:t>, propone come focus lo stato e le prospettive della transizione ecologica europea nel nuovo contesto globale. Per la prima volta quest'anno, </w:t>
      </w:r>
      <w:r w:rsidRPr="00D031C6">
        <w:rPr>
          <w:rFonts w:ascii="Aptos" w:eastAsia="Times New Roman" w:hAnsi="Aptos" w:cs="Times New Roman"/>
          <w:b/>
          <w:bCs/>
          <w:color w:val="242424"/>
          <w:sz w:val="20"/>
          <w:szCs w:val="20"/>
          <w:bdr w:val="none" w:sz="0" w:space="0" w:color="auto" w:frame="1"/>
          <w:lang w:val="it-IT"/>
        </w:rPr>
        <w:t>la seconda sessione plenaria</w:t>
      </w:r>
      <w:r w:rsidRPr="00D031C6">
        <w:rPr>
          <w:rFonts w:ascii="Aptos" w:eastAsia="Times New Roman" w:hAnsi="Aptos" w:cs="Times New Roman"/>
          <w:color w:val="242424"/>
          <w:sz w:val="20"/>
          <w:szCs w:val="20"/>
          <w:bdr w:val="none" w:sz="0" w:space="0" w:color="auto" w:frame="1"/>
          <w:lang w:val="it-IT"/>
        </w:rPr>
        <w:t>, in programma mercoledì 5 novembre si svolgerà </w:t>
      </w:r>
      <w:r w:rsidRPr="00D031C6">
        <w:rPr>
          <w:rFonts w:ascii="Aptos" w:eastAsia="Times New Roman" w:hAnsi="Aptos" w:cs="Times New Roman"/>
          <w:b/>
          <w:bCs/>
          <w:color w:val="242424"/>
          <w:sz w:val="20"/>
          <w:szCs w:val="20"/>
          <w:bdr w:val="none" w:sz="0" w:space="0" w:color="auto" w:frame="1"/>
          <w:lang w:val="it-IT"/>
        </w:rPr>
        <w:t>interamente in lingue inglese</w:t>
      </w:r>
      <w:r w:rsidRPr="00D031C6">
        <w:rPr>
          <w:rFonts w:ascii="Aptos" w:eastAsia="Times New Roman" w:hAnsi="Aptos" w:cs="Times New Roman"/>
          <w:color w:val="242424"/>
          <w:sz w:val="20"/>
          <w:szCs w:val="20"/>
          <w:bdr w:val="none" w:sz="0" w:space="0" w:color="auto" w:frame="1"/>
          <w:lang w:val="it-IT"/>
        </w:rPr>
        <w:t>, ampliando ulteriormente la portata internazionale</w:t>
      </w:r>
      <w:r w:rsidR="00912726">
        <w:rPr>
          <w:rFonts w:ascii="Aptos" w:eastAsia="Times New Roman" w:hAnsi="Aptos" w:cs="Times New Roman"/>
          <w:color w:val="242424"/>
          <w:sz w:val="20"/>
          <w:szCs w:val="20"/>
          <w:bdr w:val="none" w:sz="0" w:space="0" w:color="auto" w:frame="1"/>
          <w:lang w:val="it-IT"/>
        </w:rPr>
        <w:t xml:space="preserve"> </w:t>
      </w:r>
      <w:r w:rsidRPr="00D031C6">
        <w:rPr>
          <w:rFonts w:ascii="Aptos" w:eastAsia="Times New Roman" w:hAnsi="Aptos" w:cs="Times New Roman"/>
          <w:color w:val="242424"/>
          <w:sz w:val="20"/>
          <w:szCs w:val="20"/>
          <w:bdr w:val="none" w:sz="0" w:space="0" w:color="auto" w:frame="1"/>
          <w:lang w:val="it-IT"/>
        </w:rPr>
        <w:t>dell'appuntamento.</w:t>
      </w:r>
    </w:p>
    <w:p w14:paraId="1B9BAC91" w14:textId="77777777" w:rsidR="00D031C6" w:rsidRDefault="00D031C6" w:rsidP="00D031C6">
      <w:pPr>
        <w:shd w:val="clear" w:color="auto" w:fill="FFFFFF"/>
        <w:spacing w:line="240" w:lineRule="auto"/>
        <w:jc w:val="both"/>
        <w:rPr>
          <w:rFonts w:ascii="Aptos" w:eastAsia="Times New Roman" w:hAnsi="Aptos" w:cs="Times New Roman"/>
          <w:color w:val="242424"/>
          <w:sz w:val="20"/>
          <w:szCs w:val="20"/>
          <w:bdr w:val="none" w:sz="0" w:space="0" w:color="auto" w:frame="1"/>
          <w:lang w:val="it-IT"/>
        </w:rPr>
      </w:pPr>
    </w:p>
    <w:p w14:paraId="4759CF46" w14:textId="4344C456" w:rsidR="00D031C6" w:rsidRDefault="00D031C6" w:rsidP="00D031C6">
      <w:pPr>
        <w:pStyle w:val="paragraph"/>
        <w:spacing w:before="0" w:beforeAutospacing="0" w:after="0" w:afterAutospacing="0"/>
        <w:jc w:val="both"/>
        <w:textAlignment w:val="baseline"/>
        <w:rPr>
          <w:rStyle w:val="eop"/>
          <w:rFonts w:ascii="Aptos" w:hAnsi="Aptos" w:cs="Segoe UI"/>
          <w:sz w:val="20"/>
          <w:szCs w:val="20"/>
        </w:rPr>
      </w:pPr>
      <w:r>
        <w:rPr>
          <w:rStyle w:val="normaltextrun"/>
          <w:rFonts w:ascii="Aptos" w:hAnsi="Aptos" w:cs="Segoe UI"/>
          <w:sz w:val="20"/>
          <w:szCs w:val="20"/>
        </w:rPr>
        <w:t>Tra gli appuntamenti da</w:t>
      </w:r>
      <w:r>
        <w:rPr>
          <w:rStyle w:val="normaltextrun"/>
          <w:rFonts w:ascii="Aptos" w:hAnsi="Aptos" w:cs="Segoe UI"/>
          <w:sz w:val="20"/>
          <w:szCs w:val="20"/>
        </w:rPr>
        <w:t xml:space="preserve"> seguire nella giornata di domani</w:t>
      </w:r>
      <w:r w:rsidR="00641D66">
        <w:rPr>
          <w:rStyle w:val="normaltextrun"/>
          <w:rFonts w:ascii="Aptos" w:hAnsi="Aptos" w:cs="Segoe UI"/>
          <w:sz w:val="20"/>
          <w:szCs w:val="20"/>
        </w:rPr>
        <w:t xml:space="preserve"> si segnalano</w:t>
      </w:r>
      <w:r>
        <w:rPr>
          <w:rStyle w:val="normaltextrun"/>
          <w:rFonts w:ascii="Aptos" w:hAnsi="Aptos" w:cs="Segoe UI"/>
          <w:sz w:val="20"/>
          <w:szCs w:val="20"/>
        </w:rPr>
        <w:t>:</w:t>
      </w:r>
      <w:r>
        <w:rPr>
          <w:rStyle w:val="eop"/>
          <w:rFonts w:ascii="Aptos" w:hAnsi="Aptos" w:cs="Segoe UI"/>
          <w:sz w:val="20"/>
          <w:szCs w:val="20"/>
        </w:rPr>
        <w:t> </w:t>
      </w:r>
    </w:p>
    <w:p w14:paraId="4D5D8B05" w14:textId="77777777" w:rsidR="00D031C6" w:rsidRDefault="00D031C6" w:rsidP="00D031C6">
      <w:pPr>
        <w:pStyle w:val="paragraph"/>
        <w:spacing w:before="0" w:beforeAutospacing="0" w:after="0" w:afterAutospacing="0"/>
        <w:jc w:val="both"/>
        <w:textAlignment w:val="baseline"/>
        <w:rPr>
          <w:rStyle w:val="eop"/>
          <w:rFonts w:ascii="Aptos" w:hAnsi="Aptos" w:cs="Segoe UI"/>
          <w:sz w:val="20"/>
          <w:szCs w:val="20"/>
        </w:rPr>
      </w:pPr>
    </w:p>
    <w:p w14:paraId="7A1F5132" w14:textId="3F64EBB5" w:rsidR="00D031C6" w:rsidRDefault="00D031C6" w:rsidP="00641D66">
      <w:pPr>
        <w:pStyle w:val="paragraph"/>
        <w:numPr>
          <w:ilvl w:val="0"/>
          <w:numId w:val="14"/>
        </w:numPr>
        <w:spacing w:before="0" w:beforeAutospacing="0" w:after="0" w:afterAutospacing="0"/>
        <w:jc w:val="both"/>
        <w:textAlignment w:val="baseline"/>
        <w:rPr>
          <w:rStyle w:val="eop"/>
          <w:rFonts w:ascii="Aptos" w:hAnsi="Aptos" w:cs="Segoe UI"/>
          <w:sz w:val="20"/>
          <w:szCs w:val="20"/>
        </w:rPr>
      </w:pPr>
      <w:r>
        <w:rPr>
          <w:rStyle w:val="eop"/>
          <w:rFonts w:ascii="Aptos" w:hAnsi="Aptos" w:cs="Segoe UI"/>
          <w:sz w:val="20"/>
          <w:szCs w:val="20"/>
        </w:rPr>
        <w:t>“</w:t>
      </w:r>
      <w:r w:rsidRPr="00D031C6">
        <w:rPr>
          <w:rStyle w:val="eop"/>
          <w:rFonts w:ascii="Aptos" w:hAnsi="Aptos" w:cs="Segoe UI"/>
          <w:b/>
          <w:bCs/>
          <w:sz w:val="20"/>
          <w:szCs w:val="20"/>
        </w:rPr>
        <w:t>Rifiuti tessili urbani. Arriva l’EPR: chi sono i Consorzi dei produttori e qual è la loro visione per lo sviluppo del sistema</w:t>
      </w:r>
      <w:r>
        <w:rPr>
          <w:rStyle w:val="eop"/>
          <w:rFonts w:ascii="Aptos" w:hAnsi="Aptos" w:cs="Segoe UI"/>
          <w:sz w:val="20"/>
          <w:szCs w:val="20"/>
        </w:rPr>
        <w:t>”, a cura del Comitato Tecnico Scientifico di Ecomondo &amp; UNIRAU</w:t>
      </w:r>
      <w:r w:rsidR="00641D66">
        <w:rPr>
          <w:rStyle w:val="eop"/>
          <w:rFonts w:ascii="Aptos" w:hAnsi="Aptos" w:cs="Segoe UI"/>
          <w:sz w:val="20"/>
          <w:szCs w:val="20"/>
        </w:rPr>
        <w:t>.</w:t>
      </w:r>
    </w:p>
    <w:p w14:paraId="3B7C84D9" w14:textId="056E847B" w:rsidR="00D031C6" w:rsidRDefault="00D031C6" w:rsidP="00641D66">
      <w:pPr>
        <w:pStyle w:val="paragraph"/>
        <w:numPr>
          <w:ilvl w:val="0"/>
          <w:numId w:val="14"/>
        </w:numPr>
        <w:spacing w:before="0" w:beforeAutospacing="0" w:after="0" w:afterAutospacing="0"/>
        <w:jc w:val="both"/>
        <w:textAlignment w:val="baseline"/>
        <w:rPr>
          <w:rStyle w:val="eop"/>
          <w:rFonts w:ascii="Aptos" w:hAnsi="Aptos" w:cs="Segoe UI"/>
          <w:sz w:val="20"/>
          <w:szCs w:val="20"/>
        </w:rPr>
      </w:pPr>
      <w:r>
        <w:rPr>
          <w:rStyle w:val="eop"/>
          <w:rFonts w:ascii="Aptos" w:hAnsi="Aptos" w:cs="Segoe UI"/>
          <w:sz w:val="20"/>
          <w:szCs w:val="20"/>
        </w:rPr>
        <w:t>“</w:t>
      </w:r>
      <w:r w:rsidRPr="00D031C6">
        <w:rPr>
          <w:rStyle w:val="eop"/>
          <w:rFonts w:ascii="Aptos" w:hAnsi="Aptos" w:cs="Segoe UI"/>
          <w:b/>
          <w:bCs/>
          <w:sz w:val="20"/>
          <w:szCs w:val="20"/>
        </w:rPr>
        <w:t xml:space="preserve">Waste </w:t>
      </w:r>
      <w:proofErr w:type="spellStart"/>
      <w:r w:rsidRPr="00D031C6">
        <w:rPr>
          <w:rStyle w:val="eop"/>
          <w:rFonts w:ascii="Aptos" w:hAnsi="Aptos" w:cs="Segoe UI"/>
          <w:b/>
          <w:bCs/>
          <w:sz w:val="20"/>
          <w:szCs w:val="20"/>
        </w:rPr>
        <w:t>Shipment</w:t>
      </w:r>
      <w:proofErr w:type="spellEnd"/>
      <w:r w:rsidRPr="00D031C6">
        <w:rPr>
          <w:rStyle w:val="eop"/>
          <w:rFonts w:ascii="Aptos" w:hAnsi="Aptos" w:cs="Segoe UI"/>
          <w:b/>
          <w:bCs/>
          <w:sz w:val="20"/>
          <w:szCs w:val="20"/>
        </w:rPr>
        <w:t xml:space="preserve"> </w:t>
      </w:r>
      <w:proofErr w:type="spellStart"/>
      <w:r w:rsidRPr="00D031C6">
        <w:rPr>
          <w:rStyle w:val="eop"/>
          <w:rFonts w:ascii="Aptos" w:hAnsi="Aptos" w:cs="Segoe UI"/>
          <w:b/>
          <w:bCs/>
          <w:sz w:val="20"/>
          <w:szCs w:val="20"/>
        </w:rPr>
        <w:t>Regulation</w:t>
      </w:r>
      <w:proofErr w:type="spellEnd"/>
      <w:r w:rsidRPr="00D031C6">
        <w:rPr>
          <w:rStyle w:val="eop"/>
          <w:rFonts w:ascii="Aptos" w:hAnsi="Aptos" w:cs="Segoe UI"/>
          <w:b/>
          <w:bCs/>
          <w:sz w:val="20"/>
          <w:szCs w:val="20"/>
        </w:rPr>
        <w:t xml:space="preserve"> and </w:t>
      </w:r>
      <w:proofErr w:type="spellStart"/>
      <w:r w:rsidRPr="00D031C6">
        <w:rPr>
          <w:rStyle w:val="eop"/>
          <w:rFonts w:ascii="Aptos" w:hAnsi="Aptos" w:cs="Segoe UI"/>
          <w:b/>
          <w:bCs/>
          <w:sz w:val="20"/>
          <w:szCs w:val="20"/>
        </w:rPr>
        <w:t>its</w:t>
      </w:r>
      <w:proofErr w:type="spellEnd"/>
      <w:r w:rsidRPr="00D031C6">
        <w:rPr>
          <w:rStyle w:val="eop"/>
          <w:rFonts w:ascii="Aptos" w:hAnsi="Aptos" w:cs="Segoe UI"/>
          <w:b/>
          <w:bCs/>
          <w:sz w:val="20"/>
          <w:szCs w:val="20"/>
        </w:rPr>
        <w:t xml:space="preserve"> impact on the global market for post-consumer </w:t>
      </w:r>
      <w:proofErr w:type="spellStart"/>
      <w:r w:rsidRPr="00D031C6">
        <w:rPr>
          <w:rStyle w:val="eop"/>
          <w:rFonts w:ascii="Aptos" w:hAnsi="Aptos" w:cs="Segoe UI"/>
          <w:b/>
          <w:bCs/>
          <w:sz w:val="20"/>
          <w:szCs w:val="20"/>
        </w:rPr>
        <w:t>textiles</w:t>
      </w:r>
      <w:proofErr w:type="spellEnd"/>
      <w:r>
        <w:rPr>
          <w:rStyle w:val="eop"/>
          <w:rFonts w:ascii="Aptos" w:hAnsi="Aptos" w:cs="Segoe UI"/>
          <w:sz w:val="20"/>
          <w:szCs w:val="20"/>
        </w:rPr>
        <w:t>” a cura di Ecomondo &amp; UNIRAU</w:t>
      </w:r>
      <w:r w:rsidR="00641D66">
        <w:rPr>
          <w:rStyle w:val="eop"/>
          <w:rFonts w:ascii="Aptos" w:hAnsi="Aptos" w:cs="Segoe UI"/>
          <w:sz w:val="20"/>
          <w:szCs w:val="20"/>
        </w:rPr>
        <w:t>.</w:t>
      </w:r>
    </w:p>
    <w:p w14:paraId="3B9E5FD2" w14:textId="1AE6E19B" w:rsidR="00D031C6" w:rsidRDefault="00D031C6" w:rsidP="00641D66">
      <w:pPr>
        <w:pStyle w:val="paragraph"/>
        <w:numPr>
          <w:ilvl w:val="0"/>
          <w:numId w:val="14"/>
        </w:numPr>
        <w:spacing w:before="0" w:beforeAutospacing="0" w:after="0" w:afterAutospacing="0"/>
        <w:jc w:val="both"/>
        <w:textAlignment w:val="baseline"/>
        <w:rPr>
          <w:rStyle w:val="eop"/>
          <w:rFonts w:ascii="Aptos" w:hAnsi="Aptos" w:cs="Segoe UI"/>
          <w:sz w:val="20"/>
          <w:szCs w:val="20"/>
        </w:rPr>
      </w:pPr>
      <w:r>
        <w:rPr>
          <w:rStyle w:val="eop"/>
          <w:rFonts w:ascii="Aptos" w:hAnsi="Aptos" w:cs="Segoe UI"/>
          <w:sz w:val="20"/>
          <w:szCs w:val="20"/>
        </w:rPr>
        <w:t>“</w:t>
      </w:r>
      <w:r w:rsidRPr="00D031C6">
        <w:rPr>
          <w:rStyle w:val="eop"/>
          <w:rFonts w:ascii="Aptos" w:hAnsi="Aptos" w:cs="Segoe UI"/>
          <w:b/>
          <w:bCs/>
          <w:sz w:val="20"/>
          <w:szCs w:val="20"/>
        </w:rPr>
        <w:t xml:space="preserve">Il Made in </w:t>
      </w:r>
      <w:proofErr w:type="spellStart"/>
      <w:r w:rsidRPr="00D031C6">
        <w:rPr>
          <w:rStyle w:val="eop"/>
          <w:rFonts w:ascii="Aptos" w:hAnsi="Aptos" w:cs="Segoe UI"/>
          <w:b/>
          <w:bCs/>
          <w:sz w:val="20"/>
          <w:szCs w:val="20"/>
        </w:rPr>
        <w:t>Italy</w:t>
      </w:r>
      <w:proofErr w:type="spellEnd"/>
      <w:r w:rsidRPr="00D031C6">
        <w:rPr>
          <w:rStyle w:val="eop"/>
          <w:rFonts w:ascii="Aptos" w:hAnsi="Aptos" w:cs="Segoe UI"/>
          <w:b/>
          <w:bCs/>
          <w:sz w:val="20"/>
          <w:szCs w:val="20"/>
        </w:rPr>
        <w:t xml:space="preserve"> dell’Industria Tessile: sfide ed opportunità in una prospettiva di Economia Circolare: quale futuro ci aspetta</w:t>
      </w:r>
      <w:r>
        <w:rPr>
          <w:rStyle w:val="eop"/>
          <w:rFonts w:ascii="Aptos" w:hAnsi="Aptos" w:cs="Segoe UI"/>
          <w:sz w:val="20"/>
          <w:szCs w:val="20"/>
        </w:rPr>
        <w:t>” a cura del Comitato Tecnico Scientifico di Ecomondo &amp; AISEC (Associazione Italiana per lo Sviluppo dell’Economia Circolare</w:t>
      </w:r>
      <w:r w:rsidR="00641D66">
        <w:rPr>
          <w:rStyle w:val="eop"/>
          <w:rFonts w:ascii="Aptos" w:hAnsi="Aptos" w:cs="Segoe UI"/>
          <w:sz w:val="20"/>
          <w:szCs w:val="20"/>
        </w:rPr>
        <w:t>).</w:t>
      </w:r>
    </w:p>
    <w:p w14:paraId="1B2F64D4" w14:textId="4E08857C" w:rsidR="00D031C6" w:rsidRDefault="00D031C6" w:rsidP="00641D66">
      <w:pPr>
        <w:pStyle w:val="paragraph"/>
        <w:numPr>
          <w:ilvl w:val="0"/>
          <w:numId w:val="14"/>
        </w:numPr>
        <w:spacing w:before="0" w:beforeAutospacing="0" w:after="0" w:afterAutospacing="0"/>
        <w:jc w:val="both"/>
        <w:textAlignment w:val="baseline"/>
        <w:rPr>
          <w:rStyle w:val="eop"/>
          <w:rFonts w:ascii="Aptos" w:hAnsi="Aptos" w:cs="Segoe UI"/>
          <w:sz w:val="20"/>
          <w:szCs w:val="20"/>
        </w:rPr>
      </w:pPr>
      <w:r>
        <w:rPr>
          <w:rStyle w:val="eop"/>
          <w:rFonts w:ascii="Aptos" w:hAnsi="Aptos" w:cs="Segoe UI"/>
          <w:sz w:val="20"/>
          <w:szCs w:val="20"/>
        </w:rPr>
        <w:lastRenderedPageBreak/>
        <w:t>“</w:t>
      </w:r>
      <w:r w:rsidRPr="00641D66">
        <w:rPr>
          <w:rStyle w:val="eop"/>
          <w:rFonts w:ascii="Aptos" w:hAnsi="Aptos" w:cs="Segoe UI"/>
          <w:b/>
          <w:bCs/>
          <w:sz w:val="20"/>
          <w:szCs w:val="20"/>
        </w:rPr>
        <w:t>Forum della Buona Comunicazione – Sostenibili o competitivi? Come la comunicazione scioglie un falso dilemma</w:t>
      </w:r>
      <w:r>
        <w:rPr>
          <w:rStyle w:val="eop"/>
          <w:rFonts w:ascii="Aptos" w:hAnsi="Aptos" w:cs="Segoe UI"/>
          <w:sz w:val="20"/>
          <w:szCs w:val="20"/>
        </w:rPr>
        <w:t xml:space="preserve">” </w:t>
      </w:r>
      <w:r w:rsidR="00641D66">
        <w:rPr>
          <w:rStyle w:val="eop"/>
          <w:rFonts w:ascii="Aptos" w:hAnsi="Aptos" w:cs="Segoe UI"/>
          <w:sz w:val="20"/>
          <w:szCs w:val="20"/>
        </w:rPr>
        <w:t>a cura di Ecomondo &amp; Ferpi.</w:t>
      </w:r>
    </w:p>
    <w:p w14:paraId="14F73C6D" w14:textId="7BDD09B8" w:rsidR="00641D66" w:rsidRDefault="00641D66" w:rsidP="00641D66">
      <w:pPr>
        <w:pStyle w:val="paragraph"/>
        <w:numPr>
          <w:ilvl w:val="0"/>
          <w:numId w:val="14"/>
        </w:numPr>
        <w:spacing w:before="0" w:beforeAutospacing="0" w:after="0" w:afterAutospacing="0"/>
        <w:jc w:val="both"/>
        <w:textAlignment w:val="baseline"/>
        <w:rPr>
          <w:rStyle w:val="eop"/>
          <w:rFonts w:ascii="Aptos" w:hAnsi="Aptos" w:cs="Segoe UI"/>
          <w:sz w:val="20"/>
          <w:szCs w:val="20"/>
        </w:rPr>
      </w:pPr>
      <w:r>
        <w:rPr>
          <w:rStyle w:val="eop"/>
          <w:rFonts w:ascii="Aptos" w:hAnsi="Aptos" w:cs="Segoe UI"/>
          <w:sz w:val="20"/>
          <w:szCs w:val="20"/>
        </w:rPr>
        <w:t>“</w:t>
      </w:r>
      <w:r w:rsidRPr="00641D66">
        <w:rPr>
          <w:rStyle w:val="eop"/>
          <w:rFonts w:ascii="Aptos" w:hAnsi="Aptos" w:cs="Segoe UI"/>
          <w:b/>
          <w:bCs/>
          <w:sz w:val="20"/>
          <w:szCs w:val="20"/>
        </w:rPr>
        <w:t xml:space="preserve">Earth </w:t>
      </w:r>
      <w:proofErr w:type="spellStart"/>
      <w:r w:rsidRPr="00641D66">
        <w:rPr>
          <w:rStyle w:val="eop"/>
          <w:rFonts w:ascii="Aptos" w:hAnsi="Aptos" w:cs="Segoe UI"/>
          <w:b/>
          <w:bCs/>
          <w:sz w:val="20"/>
          <w:szCs w:val="20"/>
        </w:rPr>
        <w:t>Observation</w:t>
      </w:r>
      <w:proofErr w:type="spellEnd"/>
      <w:r w:rsidRPr="00641D66">
        <w:rPr>
          <w:rStyle w:val="eop"/>
          <w:rFonts w:ascii="Aptos" w:hAnsi="Aptos" w:cs="Segoe UI"/>
          <w:b/>
          <w:bCs/>
          <w:sz w:val="20"/>
          <w:szCs w:val="20"/>
        </w:rPr>
        <w:t xml:space="preserve"> for Security and </w:t>
      </w:r>
      <w:proofErr w:type="spellStart"/>
      <w:r w:rsidRPr="00641D66">
        <w:rPr>
          <w:rStyle w:val="eop"/>
          <w:rFonts w:ascii="Aptos" w:hAnsi="Aptos" w:cs="Segoe UI"/>
          <w:b/>
          <w:bCs/>
          <w:sz w:val="20"/>
          <w:szCs w:val="20"/>
        </w:rPr>
        <w:t>Sustainability</w:t>
      </w:r>
      <w:proofErr w:type="spellEnd"/>
      <w:r w:rsidRPr="00641D66">
        <w:rPr>
          <w:rStyle w:val="eop"/>
          <w:rFonts w:ascii="Aptos" w:hAnsi="Aptos" w:cs="Segoe UI"/>
          <w:b/>
          <w:bCs/>
          <w:sz w:val="20"/>
          <w:szCs w:val="20"/>
        </w:rPr>
        <w:t xml:space="preserve">: Dual-Use </w:t>
      </w:r>
      <w:proofErr w:type="spellStart"/>
      <w:r w:rsidRPr="00641D66">
        <w:rPr>
          <w:rStyle w:val="eop"/>
          <w:rFonts w:ascii="Aptos" w:hAnsi="Aptos" w:cs="Segoe UI"/>
          <w:b/>
          <w:bCs/>
          <w:sz w:val="20"/>
          <w:szCs w:val="20"/>
        </w:rPr>
        <w:t>Innovations</w:t>
      </w:r>
      <w:proofErr w:type="spellEnd"/>
      <w:r w:rsidRPr="00641D66">
        <w:rPr>
          <w:rStyle w:val="eop"/>
          <w:rFonts w:ascii="Aptos" w:hAnsi="Aptos" w:cs="Segoe UI"/>
          <w:b/>
          <w:bCs/>
          <w:sz w:val="20"/>
          <w:szCs w:val="20"/>
        </w:rPr>
        <w:t xml:space="preserve"> and AI </w:t>
      </w:r>
      <w:proofErr w:type="spellStart"/>
      <w:r w:rsidRPr="00641D66">
        <w:rPr>
          <w:rStyle w:val="eop"/>
          <w:rFonts w:ascii="Aptos" w:hAnsi="Aptos" w:cs="Segoe UI"/>
          <w:b/>
          <w:bCs/>
          <w:sz w:val="20"/>
          <w:szCs w:val="20"/>
        </w:rPr>
        <w:t>at</w:t>
      </w:r>
      <w:proofErr w:type="spellEnd"/>
      <w:r w:rsidRPr="00641D66">
        <w:rPr>
          <w:rStyle w:val="eop"/>
          <w:rFonts w:ascii="Aptos" w:hAnsi="Aptos" w:cs="Segoe UI"/>
          <w:b/>
          <w:bCs/>
          <w:sz w:val="20"/>
          <w:szCs w:val="20"/>
        </w:rPr>
        <w:t xml:space="preserve"> the Service of the Planet</w:t>
      </w:r>
      <w:r>
        <w:rPr>
          <w:rStyle w:val="eop"/>
          <w:rFonts w:ascii="Aptos" w:hAnsi="Aptos" w:cs="Segoe UI"/>
          <w:sz w:val="20"/>
          <w:szCs w:val="20"/>
        </w:rPr>
        <w:t>” a cura di Ecomondo &amp; Kelvin273.</w:t>
      </w:r>
    </w:p>
    <w:p w14:paraId="0E403596" w14:textId="69CACA08" w:rsidR="00641D66" w:rsidRDefault="00641D66" w:rsidP="00641D66">
      <w:pPr>
        <w:pStyle w:val="paragraph"/>
        <w:numPr>
          <w:ilvl w:val="0"/>
          <w:numId w:val="14"/>
        </w:numPr>
        <w:spacing w:before="0" w:beforeAutospacing="0" w:after="0" w:afterAutospacing="0"/>
        <w:jc w:val="both"/>
        <w:textAlignment w:val="baseline"/>
        <w:rPr>
          <w:rStyle w:val="eop"/>
          <w:rFonts w:ascii="Aptos" w:hAnsi="Aptos" w:cs="Segoe UI"/>
          <w:sz w:val="20"/>
          <w:szCs w:val="20"/>
        </w:rPr>
      </w:pPr>
      <w:r>
        <w:rPr>
          <w:rStyle w:val="eop"/>
          <w:rFonts w:ascii="Aptos" w:hAnsi="Aptos" w:cs="Segoe UI"/>
          <w:sz w:val="20"/>
          <w:szCs w:val="20"/>
        </w:rPr>
        <w:t>“</w:t>
      </w:r>
      <w:r w:rsidRPr="00641D66">
        <w:rPr>
          <w:rStyle w:val="eop"/>
          <w:rFonts w:ascii="Aptos" w:hAnsi="Aptos" w:cs="Segoe UI"/>
          <w:b/>
          <w:bCs/>
          <w:sz w:val="20"/>
          <w:szCs w:val="20"/>
        </w:rPr>
        <w:t xml:space="preserve">From </w:t>
      </w:r>
      <w:proofErr w:type="spellStart"/>
      <w:r w:rsidRPr="00641D66">
        <w:rPr>
          <w:rStyle w:val="eop"/>
          <w:rFonts w:ascii="Aptos" w:hAnsi="Aptos" w:cs="Segoe UI"/>
          <w:b/>
          <w:bCs/>
          <w:sz w:val="20"/>
          <w:szCs w:val="20"/>
        </w:rPr>
        <w:t>sky</w:t>
      </w:r>
      <w:proofErr w:type="spellEnd"/>
      <w:r w:rsidRPr="00641D66">
        <w:rPr>
          <w:rStyle w:val="eop"/>
          <w:rFonts w:ascii="Aptos" w:hAnsi="Aptos" w:cs="Segoe UI"/>
          <w:b/>
          <w:bCs/>
          <w:sz w:val="20"/>
          <w:szCs w:val="20"/>
        </w:rPr>
        <w:t xml:space="preserve"> to ground: Earth </w:t>
      </w:r>
      <w:proofErr w:type="spellStart"/>
      <w:r w:rsidRPr="00641D66">
        <w:rPr>
          <w:rStyle w:val="eop"/>
          <w:rFonts w:ascii="Aptos" w:hAnsi="Aptos" w:cs="Segoe UI"/>
          <w:b/>
          <w:bCs/>
          <w:sz w:val="20"/>
          <w:szCs w:val="20"/>
        </w:rPr>
        <w:t>observation</w:t>
      </w:r>
      <w:proofErr w:type="spellEnd"/>
      <w:r w:rsidRPr="00641D66">
        <w:rPr>
          <w:rStyle w:val="eop"/>
          <w:rFonts w:ascii="Aptos" w:hAnsi="Aptos" w:cs="Segoe UI"/>
          <w:b/>
          <w:bCs/>
          <w:sz w:val="20"/>
          <w:szCs w:val="20"/>
        </w:rPr>
        <w:t xml:space="preserve"> for </w:t>
      </w:r>
      <w:proofErr w:type="spellStart"/>
      <w:r w:rsidRPr="00641D66">
        <w:rPr>
          <w:rStyle w:val="eop"/>
          <w:rFonts w:ascii="Aptos" w:hAnsi="Aptos" w:cs="Segoe UI"/>
          <w:b/>
          <w:bCs/>
          <w:sz w:val="20"/>
          <w:szCs w:val="20"/>
        </w:rPr>
        <w:t>sustainable</w:t>
      </w:r>
      <w:proofErr w:type="spellEnd"/>
      <w:r w:rsidRPr="00641D66">
        <w:rPr>
          <w:rStyle w:val="eop"/>
          <w:rFonts w:ascii="Aptos" w:hAnsi="Aptos" w:cs="Segoe UI"/>
          <w:b/>
          <w:bCs/>
          <w:sz w:val="20"/>
          <w:szCs w:val="20"/>
        </w:rPr>
        <w:t xml:space="preserve"> </w:t>
      </w:r>
      <w:proofErr w:type="spellStart"/>
      <w:r w:rsidRPr="00641D66">
        <w:rPr>
          <w:rStyle w:val="eop"/>
          <w:rFonts w:ascii="Aptos" w:hAnsi="Aptos" w:cs="Segoe UI"/>
          <w:b/>
          <w:bCs/>
          <w:sz w:val="20"/>
          <w:szCs w:val="20"/>
        </w:rPr>
        <w:t>critical</w:t>
      </w:r>
      <w:proofErr w:type="spellEnd"/>
      <w:r w:rsidRPr="00641D66">
        <w:rPr>
          <w:rStyle w:val="eop"/>
          <w:rFonts w:ascii="Aptos" w:hAnsi="Aptos" w:cs="Segoe UI"/>
          <w:b/>
          <w:bCs/>
          <w:sz w:val="20"/>
          <w:szCs w:val="20"/>
        </w:rPr>
        <w:t xml:space="preserve"> </w:t>
      </w:r>
      <w:proofErr w:type="spellStart"/>
      <w:r w:rsidRPr="00641D66">
        <w:rPr>
          <w:rStyle w:val="eop"/>
          <w:rFonts w:ascii="Aptos" w:hAnsi="Aptos" w:cs="Segoe UI"/>
          <w:b/>
          <w:bCs/>
          <w:sz w:val="20"/>
          <w:szCs w:val="20"/>
        </w:rPr>
        <w:t>raw</w:t>
      </w:r>
      <w:proofErr w:type="spellEnd"/>
      <w:r w:rsidRPr="00641D66">
        <w:rPr>
          <w:rStyle w:val="eop"/>
          <w:rFonts w:ascii="Aptos" w:hAnsi="Aptos" w:cs="Segoe UI"/>
          <w:b/>
          <w:bCs/>
          <w:sz w:val="20"/>
          <w:szCs w:val="20"/>
        </w:rPr>
        <w:t xml:space="preserve"> </w:t>
      </w:r>
      <w:proofErr w:type="spellStart"/>
      <w:r w:rsidRPr="00641D66">
        <w:rPr>
          <w:rStyle w:val="eop"/>
          <w:rFonts w:ascii="Aptos" w:hAnsi="Aptos" w:cs="Segoe UI"/>
          <w:b/>
          <w:bCs/>
          <w:sz w:val="20"/>
          <w:szCs w:val="20"/>
        </w:rPr>
        <w:t>materials</w:t>
      </w:r>
      <w:proofErr w:type="spellEnd"/>
      <w:r w:rsidRPr="00641D66">
        <w:rPr>
          <w:rStyle w:val="eop"/>
          <w:rFonts w:ascii="Aptos" w:hAnsi="Aptos" w:cs="Segoe UI"/>
          <w:b/>
          <w:bCs/>
          <w:sz w:val="20"/>
          <w:szCs w:val="20"/>
        </w:rPr>
        <w:t xml:space="preserve"> management</w:t>
      </w:r>
      <w:r>
        <w:rPr>
          <w:rStyle w:val="eop"/>
          <w:rFonts w:ascii="Aptos" w:hAnsi="Aptos" w:cs="Segoe UI"/>
          <w:sz w:val="20"/>
          <w:szCs w:val="20"/>
        </w:rPr>
        <w:t>” a cura del Comitato Tecnico Scientifico di Ecomondo &amp; Politecnico di Torino, CINECA.</w:t>
      </w:r>
    </w:p>
    <w:p w14:paraId="2DD66964" w14:textId="23B58E38" w:rsidR="00641D66" w:rsidRDefault="00641D66" w:rsidP="00641D66">
      <w:pPr>
        <w:pStyle w:val="paragraph"/>
        <w:numPr>
          <w:ilvl w:val="0"/>
          <w:numId w:val="14"/>
        </w:numPr>
        <w:spacing w:before="0" w:beforeAutospacing="0" w:after="0" w:afterAutospacing="0"/>
        <w:jc w:val="both"/>
        <w:textAlignment w:val="baseline"/>
        <w:rPr>
          <w:rStyle w:val="eop"/>
          <w:rFonts w:ascii="Aptos" w:hAnsi="Aptos" w:cs="Segoe UI"/>
          <w:sz w:val="20"/>
          <w:szCs w:val="20"/>
        </w:rPr>
      </w:pPr>
      <w:r>
        <w:rPr>
          <w:rStyle w:val="eop"/>
          <w:rFonts w:ascii="Aptos" w:hAnsi="Aptos" w:cs="Segoe UI"/>
          <w:sz w:val="20"/>
          <w:szCs w:val="20"/>
        </w:rPr>
        <w:t>“</w:t>
      </w:r>
      <w:proofErr w:type="spellStart"/>
      <w:r w:rsidRPr="00641D66">
        <w:rPr>
          <w:rStyle w:val="eop"/>
          <w:rFonts w:ascii="Aptos" w:hAnsi="Aptos" w:cs="Segoe UI"/>
          <w:b/>
          <w:bCs/>
          <w:sz w:val="20"/>
          <w:szCs w:val="20"/>
        </w:rPr>
        <w:t>Accelerating</w:t>
      </w:r>
      <w:proofErr w:type="spellEnd"/>
      <w:r w:rsidRPr="00641D66">
        <w:rPr>
          <w:rStyle w:val="eop"/>
          <w:rFonts w:ascii="Aptos" w:hAnsi="Aptos" w:cs="Segoe UI"/>
          <w:b/>
          <w:bCs/>
          <w:sz w:val="20"/>
          <w:szCs w:val="20"/>
        </w:rPr>
        <w:t xml:space="preserve"> </w:t>
      </w:r>
      <w:proofErr w:type="spellStart"/>
      <w:r w:rsidRPr="00641D66">
        <w:rPr>
          <w:rStyle w:val="eop"/>
          <w:rFonts w:ascii="Aptos" w:hAnsi="Aptos" w:cs="Segoe UI"/>
          <w:b/>
          <w:bCs/>
          <w:sz w:val="20"/>
          <w:szCs w:val="20"/>
        </w:rPr>
        <w:t>circularity</w:t>
      </w:r>
      <w:proofErr w:type="spellEnd"/>
      <w:r w:rsidRPr="00641D66">
        <w:rPr>
          <w:rStyle w:val="eop"/>
          <w:rFonts w:ascii="Aptos" w:hAnsi="Aptos" w:cs="Segoe UI"/>
          <w:b/>
          <w:bCs/>
          <w:sz w:val="20"/>
          <w:szCs w:val="20"/>
        </w:rPr>
        <w:t xml:space="preserve"> in the </w:t>
      </w:r>
      <w:proofErr w:type="spellStart"/>
      <w:r w:rsidRPr="00641D66">
        <w:rPr>
          <w:rStyle w:val="eop"/>
          <w:rFonts w:ascii="Aptos" w:hAnsi="Aptos" w:cs="Segoe UI"/>
          <w:b/>
          <w:bCs/>
          <w:sz w:val="20"/>
          <w:szCs w:val="20"/>
        </w:rPr>
        <w:t>Electrical</w:t>
      </w:r>
      <w:proofErr w:type="spellEnd"/>
      <w:r w:rsidRPr="00641D66">
        <w:rPr>
          <w:rStyle w:val="eop"/>
          <w:rFonts w:ascii="Aptos" w:hAnsi="Aptos" w:cs="Segoe UI"/>
          <w:b/>
          <w:bCs/>
          <w:sz w:val="20"/>
          <w:szCs w:val="20"/>
        </w:rPr>
        <w:t xml:space="preserve"> and Electronic </w:t>
      </w:r>
      <w:proofErr w:type="spellStart"/>
      <w:r w:rsidRPr="00641D66">
        <w:rPr>
          <w:rStyle w:val="eop"/>
          <w:rFonts w:ascii="Aptos" w:hAnsi="Aptos" w:cs="Segoe UI"/>
          <w:b/>
          <w:bCs/>
          <w:sz w:val="20"/>
          <w:szCs w:val="20"/>
        </w:rPr>
        <w:t>Equipment</w:t>
      </w:r>
      <w:proofErr w:type="spellEnd"/>
      <w:r w:rsidRPr="00641D66">
        <w:rPr>
          <w:rStyle w:val="eop"/>
          <w:rFonts w:ascii="Aptos" w:hAnsi="Aptos" w:cs="Segoe UI"/>
          <w:b/>
          <w:bCs/>
          <w:sz w:val="20"/>
          <w:szCs w:val="20"/>
        </w:rPr>
        <w:t xml:space="preserve"> Sector</w:t>
      </w:r>
      <w:r>
        <w:rPr>
          <w:rStyle w:val="eop"/>
          <w:rFonts w:ascii="Aptos" w:hAnsi="Aptos" w:cs="Segoe UI"/>
          <w:sz w:val="20"/>
          <w:szCs w:val="20"/>
        </w:rPr>
        <w:t>” a cura della Regione Emilia-Romagna &amp; ART-ER.</w:t>
      </w:r>
    </w:p>
    <w:p w14:paraId="7BDE96F0" w14:textId="0F051256" w:rsidR="00306DC1" w:rsidRDefault="00306DC1" w:rsidP="00306DC1">
      <w:pPr>
        <w:pStyle w:val="paragraph"/>
        <w:numPr>
          <w:ilvl w:val="0"/>
          <w:numId w:val="14"/>
        </w:numPr>
        <w:spacing w:before="0" w:beforeAutospacing="0" w:after="0" w:afterAutospacing="0"/>
        <w:jc w:val="both"/>
        <w:textAlignment w:val="baseline"/>
        <w:rPr>
          <w:rStyle w:val="eop"/>
          <w:rFonts w:ascii="Aptos" w:hAnsi="Aptos" w:cs="Segoe UI"/>
          <w:sz w:val="20"/>
          <w:szCs w:val="20"/>
        </w:rPr>
      </w:pPr>
      <w:r w:rsidRPr="00306DC1">
        <w:rPr>
          <w:rStyle w:val="eop"/>
          <w:rFonts w:ascii="Aptos" w:hAnsi="Aptos" w:cs="Segoe UI"/>
          <w:sz w:val="20"/>
          <w:szCs w:val="20"/>
        </w:rPr>
        <w:t>“</w:t>
      </w:r>
      <w:r w:rsidRPr="00306DC1">
        <w:rPr>
          <w:rStyle w:val="eop"/>
          <w:rFonts w:ascii="Aptos" w:hAnsi="Aptos" w:cs="Segoe UI"/>
          <w:b/>
          <w:bCs/>
          <w:sz w:val="20"/>
          <w:szCs w:val="20"/>
        </w:rPr>
        <w:t>Premio per lo Sviluppo Sostenibile</w:t>
      </w:r>
      <w:r>
        <w:rPr>
          <w:rStyle w:val="eop"/>
          <w:rFonts w:ascii="Aptos" w:hAnsi="Aptos" w:cs="Segoe UI"/>
          <w:sz w:val="20"/>
          <w:szCs w:val="20"/>
        </w:rPr>
        <w:t>”, istituito dalla Fondazione per lo sviluppo sostenibile e da Ecomondo-</w:t>
      </w:r>
      <w:proofErr w:type="spellStart"/>
      <w:r>
        <w:rPr>
          <w:rStyle w:val="eop"/>
          <w:rFonts w:ascii="Aptos" w:hAnsi="Aptos" w:cs="Segoe UI"/>
          <w:sz w:val="20"/>
          <w:szCs w:val="20"/>
        </w:rPr>
        <w:t>Italian</w:t>
      </w:r>
      <w:proofErr w:type="spellEnd"/>
      <w:r>
        <w:rPr>
          <w:rStyle w:val="eop"/>
          <w:rFonts w:ascii="Aptos" w:hAnsi="Aptos" w:cs="Segoe UI"/>
          <w:sz w:val="20"/>
          <w:szCs w:val="20"/>
        </w:rPr>
        <w:t xml:space="preserve"> </w:t>
      </w:r>
      <w:proofErr w:type="spellStart"/>
      <w:r>
        <w:rPr>
          <w:rStyle w:val="eop"/>
          <w:rFonts w:ascii="Aptos" w:hAnsi="Aptos" w:cs="Segoe UI"/>
          <w:sz w:val="20"/>
          <w:szCs w:val="20"/>
        </w:rPr>
        <w:t>Exhibition</w:t>
      </w:r>
      <w:proofErr w:type="spellEnd"/>
      <w:r>
        <w:rPr>
          <w:rStyle w:val="eop"/>
          <w:rFonts w:ascii="Aptos" w:hAnsi="Aptos" w:cs="Segoe UI"/>
          <w:sz w:val="20"/>
          <w:szCs w:val="20"/>
        </w:rPr>
        <w:t xml:space="preserve"> Group, giunto alla XV edizione, rivolto a imprese, startup e Amministrazioni locali. </w:t>
      </w:r>
    </w:p>
    <w:p w14:paraId="416A6AFE" w14:textId="77777777" w:rsidR="00306DC1" w:rsidRDefault="00306DC1" w:rsidP="00306DC1">
      <w:pPr>
        <w:pStyle w:val="paragraph"/>
        <w:spacing w:before="0" w:beforeAutospacing="0" w:after="0" w:afterAutospacing="0"/>
        <w:jc w:val="both"/>
        <w:textAlignment w:val="baseline"/>
        <w:rPr>
          <w:rStyle w:val="eop"/>
          <w:rFonts w:ascii="Aptos" w:hAnsi="Aptos" w:cs="Segoe UI"/>
          <w:sz w:val="20"/>
          <w:szCs w:val="20"/>
        </w:rPr>
      </w:pPr>
    </w:p>
    <w:p w14:paraId="499C8263" w14:textId="30675BA5" w:rsidR="00D031C6" w:rsidRDefault="00D031C6" w:rsidP="00D031C6">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color w:val="000000"/>
          <w:sz w:val="20"/>
          <w:szCs w:val="20"/>
          <w:shd w:val="clear" w:color="auto" w:fill="FFFFFF"/>
        </w:rPr>
        <w:t>Il programma eventi completo di Ecomondo 2025 è disponibile al link: </w:t>
      </w:r>
      <w:r>
        <w:rPr>
          <w:rStyle w:val="eop"/>
          <w:rFonts w:ascii="Aptos" w:hAnsi="Aptos" w:cs="Segoe UI"/>
          <w:color w:val="000000"/>
          <w:sz w:val="20"/>
          <w:szCs w:val="20"/>
        </w:rPr>
        <w:t> </w:t>
      </w:r>
    </w:p>
    <w:p w14:paraId="1442F5DF" w14:textId="77777777" w:rsidR="00D031C6" w:rsidRDefault="00D031C6" w:rsidP="00D031C6">
      <w:pPr>
        <w:pStyle w:val="paragraph"/>
        <w:spacing w:before="0" w:beforeAutospacing="0" w:after="0" w:afterAutospacing="0"/>
        <w:jc w:val="both"/>
        <w:textAlignment w:val="baseline"/>
        <w:rPr>
          <w:rFonts w:ascii="Segoe UI" w:hAnsi="Segoe UI" w:cs="Segoe UI"/>
          <w:sz w:val="18"/>
          <w:szCs w:val="18"/>
        </w:rPr>
      </w:pPr>
      <w:hyperlink r:id="rId9" w:tgtFrame="_blank" w:history="1">
        <w:r>
          <w:rPr>
            <w:rStyle w:val="normaltextrun"/>
            <w:rFonts w:ascii="Aptos" w:hAnsi="Aptos" w:cs="Segoe UI"/>
            <w:color w:val="467886"/>
            <w:sz w:val="20"/>
            <w:szCs w:val="20"/>
            <w:u w:val="single"/>
            <w:shd w:val="clear" w:color="auto" w:fill="FFFFFF"/>
          </w:rPr>
          <w:t>https://www.ecomondo.com/it/eventi/palinsesto-convegnistico/programma</w:t>
        </w:r>
      </w:hyperlink>
      <w:r>
        <w:rPr>
          <w:rStyle w:val="normaltextrun"/>
          <w:rFonts w:ascii="Aptos" w:hAnsi="Aptos" w:cs="Segoe UI"/>
          <w:color w:val="000000"/>
          <w:sz w:val="20"/>
          <w:szCs w:val="20"/>
          <w:shd w:val="clear" w:color="auto" w:fill="FFFFFF"/>
        </w:rPr>
        <w:t> </w:t>
      </w:r>
      <w:r>
        <w:rPr>
          <w:rStyle w:val="eop"/>
          <w:rFonts w:ascii="Aptos" w:hAnsi="Aptos" w:cs="Segoe UI"/>
          <w:color w:val="000000"/>
          <w:sz w:val="20"/>
          <w:szCs w:val="20"/>
        </w:rPr>
        <w:t> </w:t>
      </w:r>
    </w:p>
    <w:p w14:paraId="04EA6BA4" w14:textId="77777777" w:rsidR="00D031C6" w:rsidRPr="00D031C6" w:rsidRDefault="00D031C6" w:rsidP="00D031C6">
      <w:pPr>
        <w:shd w:val="clear" w:color="auto" w:fill="FFFFFF"/>
        <w:spacing w:line="240" w:lineRule="auto"/>
        <w:jc w:val="both"/>
        <w:rPr>
          <w:rFonts w:ascii="Aptos" w:eastAsia="Times New Roman" w:hAnsi="Aptos" w:cs="Times New Roman"/>
          <w:color w:val="242424"/>
          <w:lang w:val="it-IT"/>
        </w:rPr>
      </w:pPr>
    </w:p>
    <w:p w14:paraId="544820DB" w14:textId="70EF3E60" w:rsidR="0080059A" w:rsidRDefault="0080059A" w:rsidP="00CC7895">
      <w:pPr>
        <w:pStyle w:val="paragraph"/>
        <w:shd w:val="clear" w:color="auto" w:fill="FFFFFF"/>
        <w:spacing w:before="0" w:beforeAutospacing="0" w:after="0" w:afterAutospacing="0"/>
        <w:contextualSpacing/>
        <w:jc w:val="both"/>
        <w:textAlignment w:val="baseline"/>
        <w:rPr>
          <w:rFonts w:ascii="Aptos" w:eastAsia="Calibri" w:hAnsi="Aptos" w:cs="Calibri"/>
          <w:sz w:val="20"/>
          <w:szCs w:val="20"/>
          <w:lang w:eastAsia="it-IT"/>
        </w:rPr>
      </w:pPr>
    </w:p>
    <w:p w14:paraId="702B39A2" w14:textId="4912B80F" w:rsidR="00AD525A" w:rsidRPr="00CC7895" w:rsidRDefault="00F31CC0" w:rsidP="00CC7895">
      <w:pPr>
        <w:shd w:val="clear" w:color="auto" w:fill="FFFFFF"/>
        <w:spacing w:line="240" w:lineRule="auto"/>
        <w:jc w:val="both"/>
        <w:rPr>
          <w:rFonts w:ascii="Aptos" w:eastAsia="Calibri" w:hAnsi="Aptos" w:cs="Calibri"/>
          <w:sz w:val="20"/>
          <w:szCs w:val="20"/>
          <w:lang w:val="it-IT"/>
        </w:rPr>
      </w:pPr>
      <w:r w:rsidRPr="00CC7895">
        <w:rPr>
          <w:rFonts w:ascii="Aptos" w:eastAsia="Calibri" w:hAnsi="Aptos" w:cs="Calibri"/>
          <w:b/>
          <w:sz w:val="20"/>
          <w:szCs w:val="20"/>
          <w:lang w:val="it-IT"/>
        </w:rPr>
        <w:t>I PARTNER ISTITUZIONALI</w:t>
      </w:r>
      <w:r w:rsidRPr="00CC7895">
        <w:rPr>
          <w:rFonts w:ascii="Aptos" w:eastAsia="Calibri" w:hAnsi="Aptos" w:cs="Calibri"/>
          <w:sz w:val="20"/>
          <w:szCs w:val="20"/>
          <w:lang w:val="it-IT"/>
        </w:rPr>
        <w:t xml:space="preserve">  </w:t>
      </w:r>
    </w:p>
    <w:p w14:paraId="4671A930" w14:textId="77777777" w:rsidR="00CC19E1" w:rsidRPr="00D031C6" w:rsidRDefault="00CC19E1" w:rsidP="00CC7895">
      <w:pPr>
        <w:shd w:val="clear" w:color="auto" w:fill="FFFFFF"/>
        <w:spacing w:line="240" w:lineRule="auto"/>
        <w:jc w:val="both"/>
        <w:rPr>
          <w:rFonts w:ascii="Aptos" w:eastAsia="Calibri" w:hAnsi="Aptos" w:cs="Calibri"/>
          <w:i/>
          <w:iCs/>
          <w:sz w:val="20"/>
          <w:szCs w:val="20"/>
          <w:lang w:val="it-IT"/>
        </w:rPr>
      </w:pPr>
      <w:r w:rsidRPr="00D031C6">
        <w:rPr>
          <w:rFonts w:ascii="Aptos" w:eastAsia="Calibri" w:hAnsi="Aptos" w:cs="Calibri"/>
          <w:i/>
          <w:iCs/>
          <w:sz w:val="20"/>
          <w:szCs w:val="20"/>
          <w:lang w:val="it-IT"/>
        </w:rPr>
        <w:t xml:space="preserve">Ecomondo 2025 è organizzato da </w:t>
      </w:r>
      <w:proofErr w:type="spellStart"/>
      <w:r w:rsidRPr="00D031C6">
        <w:rPr>
          <w:rFonts w:ascii="Aptos" w:eastAsia="Calibri" w:hAnsi="Aptos" w:cs="Calibri"/>
          <w:i/>
          <w:iCs/>
          <w:sz w:val="20"/>
          <w:szCs w:val="20"/>
          <w:lang w:val="it-IT"/>
        </w:rPr>
        <w:t>Italian</w:t>
      </w:r>
      <w:proofErr w:type="spellEnd"/>
      <w:r w:rsidRPr="00D031C6">
        <w:rPr>
          <w:rFonts w:ascii="Aptos" w:eastAsia="Calibri" w:hAnsi="Aptos" w:cs="Calibri"/>
          <w:i/>
          <w:iCs/>
          <w:sz w:val="20"/>
          <w:szCs w:val="20"/>
          <w:lang w:val="it-IT"/>
        </w:rPr>
        <w:t xml:space="preserve"> </w:t>
      </w:r>
      <w:proofErr w:type="spellStart"/>
      <w:r w:rsidRPr="00D031C6">
        <w:rPr>
          <w:rFonts w:ascii="Aptos" w:eastAsia="Calibri" w:hAnsi="Aptos" w:cs="Calibri"/>
          <w:i/>
          <w:iCs/>
          <w:sz w:val="20"/>
          <w:szCs w:val="20"/>
          <w:lang w:val="it-IT"/>
        </w:rPr>
        <w:t>Exhibition</w:t>
      </w:r>
      <w:proofErr w:type="spellEnd"/>
      <w:r w:rsidRPr="00D031C6">
        <w:rPr>
          <w:rFonts w:ascii="Aptos" w:eastAsia="Calibri" w:hAnsi="Aptos" w:cs="Calibri"/>
          <w:i/>
          <w:iCs/>
          <w:sz w:val="20"/>
          <w:szCs w:val="20"/>
          <w:lang w:val="it-IT"/>
        </w:rPr>
        <w:t xml:space="preserve"> Group con la collaborazione di: Commissione Europea; UNIDO ITPO; Ministero dell’Ambiente e della Sicurezza Energetica; MAECI (Ministero degli Affari Esteri e della Cooperazione Istituzionale); Ministero delle Imprese e del Made in </w:t>
      </w:r>
      <w:proofErr w:type="spellStart"/>
      <w:r w:rsidRPr="00D031C6">
        <w:rPr>
          <w:rFonts w:ascii="Aptos" w:eastAsia="Calibri" w:hAnsi="Aptos" w:cs="Calibri"/>
          <w:i/>
          <w:iCs/>
          <w:sz w:val="20"/>
          <w:szCs w:val="20"/>
          <w:lang w:val="it-IT"/>
        </w:rPr>
        <w:t>Italy</w:t>
      </w:r>
      <w:proofErr w:type="spellEnd"/>
      <w:r w:rsidRPr="00D031C6">
        <w:rPr>
          <w:rFonts w:ascii="Aptos" w:eastAsia="Calibri" w:hAnsi="Aptos" w:cs="Calibri"/>
          <w:i/>
          <w:iCs/>
          <w:sz w:val="20"/>
          <w:szCs w:val="20"/>
          <w:lang w:val="it-IT"/>
        </w:rPr>
        <w:t xml:space="preserve">; Agenzia ICE - </w:t>
      </w:r>
      <w:proofErr w:type="spellStart"/>
      <w:r w:rsidRPr="00D031C6">
        <w:rPr>
          <w:rFonts w:ascii="Aptos" w:eastAsia="Calibri" w:hAnsi="Aptos" w:cs="Calibri"/>
          <w:i/>
          <w:iCs/>
          <w:sz w:val="20"/>
          <w:szCs w:val="20"/>
          <w:lang w:val="it-IT"/>
        </w:rPr>
        <w:t>Italian</w:t>
      </w:r>
      <w:proofErr w:type="spellEnd"/>
      <w:r w:rsidRPr="00D031C6">
        <w:rPr>
          <w:rFonts w:ascii="Aptos" w:eastAsia="Calibri" w:hAnsi="Aptos" w:cs="Calibri"/>
          <w:i/>
          <w:iCs/>
          <w:sz w:val="20"/>
          <w:szCs w:val="20"/>
          <w:lang w:val="it-IT"/>
        </w:rPr>
        <w:t xml:space="preserve"> Trade &amp; Investment Agency; Regione Emilia-Romagna; Comune di Rimini; ANCI (Associazione Nazionale Comuni Italiani); ANFIA (Associazione Nazionale Filiera Industriale Automobilistica); ART-ER; CIB (Consorzio Italiano Biogas); CIC (Consorzio Italiano </w:t>
      </w:r>
      <w:proofErr w:type="spellStart"/>
      <w:r w:rsidRPr="00D031C6">
        <w:rPr>
          <w:rFonts w:ascii="Aptos" w:eastAsia="Calibri" w:hAnsi="Aptos" w:cs="Calibri"/>
          <w:i/>
          <w:iCs/>
          <w:sz w:val="20"/>
          <w:szCs w:val="20"/>
          <w:lang w:val="it-IT"/>
        </w:rPr>
        <w:t>Compostatori</w:t>
      </w:r>
      <w:proofErr w:type="spellEnd"/>
      <w:r w:rsidRPr="00D031C6">
        <w:rPr>
          <w:rFonts w:ascii="Aptos" w:eastAsia="Calibri" w:hAnsi="Aptos" w:cs="Calibri"/>
          <w:i/>
          <w:iCs/>
          <w:sz w:val="20"/>
          <w:szCs w:val="20"/>
          <w:lang w:val="it-IT"/>
        </w:rPr>
        <w:t xml:space="preserve">); CONAI (Consorzio Nazionale Imballaggi); ENEA; </w:t>
      </w:r>
      <w:proofErr w:type="spellStart"/>
      <w:r w:rsidRPr="00D031C6">
        <w:rPr>
          <w:rFonts w:ascii="Aptos" w:eastAsia="Calibri" w:hAnsi="Aptos" w:cs="Calibri"/>
          <w:i/>
          <w:iCs/>
          <w:sz w:val="20"/>
          <w:szCs w:val="20"/>
          <w:lang w:val="it-IT"/>
        </w:rPr>
        <w:t>Assoambiente</w:t>
      </w:r>
      <w:proofErr w:type="spellEnd"/>
      <w:r w:rsidRPr="00D031C6">
        <w:rPr>
          <w:rFonts w:ascii="Aptos" w:eastAsia="Calibri" w:hAnsi="Aptos" w:cs="Calibri"/>
          <w:i/>
          <w:iCs/>
          <w:sz w:val="20"/>
          <w:szCs w:val="20"/>
          <w:lang w:val="it-IT"/>
        </w:rPr>
        <w:t xml:space="preserve">; Fondazione per lo Sviluppo Sostenibile; ISPRA (Istituto Superiore per la Protezione e la Ricerca Ambientale); Legambiente; UNICIRCULAR (sezione </w:t>
      </w:r>
      <w:proofErr w:type="spellStart"/>
      <w:r w:rsidRPr="00D031C6">
        <w:rPr>
          <w:rFonts w:ascii="Aptos" w:eastAsia="Calibri" w:hAnsi="Aptos" w:cs="Calibri"/>
          <w:i/>
          <w:iCs/>
          <w:sz w:val="20"/>
          <w:szCs w:val="20"/>
          <w:lang w:val="it-IT"/>
        </w:rPr>
        <w:t>Assoambiente</w:t>
      </w:r>
      <w:proofErr w:type="spellEnd"/>
      <w:r w:rsidRPr="00D031C6">
        <w:rPr>
          <w:rFonts w:ascii="Aptos" w:eastAsia="Calibri" w:hAnsi="Aptos" w:cs="Calibri"/>
          <w:i/>
          <w:iCs/>
          <w:sz w:val="20"/>
          <w:szCs w:val="20"/>
          <w:lang w:val="it-IT"/>
        </w:rPr>
        <w:t xml:space="preserve">); UNACEA (Unione Nazionale Aziende Construction </w:t>
      </w:r>
      <w:proofErr w:type="spellStart"/>
      <w:r w:rsidRPr="00D031C6">
        <w:rPr>
          <w:rFonts w:ascii="Aptos" w:eastAsia="Calibri" w:hAnsi="Aptos" w:cs="Calibri"/>
          <w:i/>
          <w:iCs/>
          <w:sz w:val="20"/>
          <w:szCs w:val="20"/>
          <w:lang w:val="it-IT"/>
        </w:rPr>
        <w:t>Equipment</w:t>
      </w:r>
      <w:proofErr w:type="spellEnd"/>
      <w:r w:rsidRPr="00D031C6">
        <w:rPr>
          <w:rFonts w:ascii="Aptos" w:eastAsia="Calibri" w:hAnsi="Aptos" w:cs="Calibri"/>
          <w:i/>
          <w:iCs/>
          <w:sz w:val="20"/>
          <w:szCs w:val="20"/>
          <w:lang w:val="it-IT"/>
        </w:rPr>
        <w:t xml:space="preserve"> &amp; Attachments); UTILITALIA; CIHEAM (International Center For </w:t>
      </w:r>
      <w:proofErr w:type="spellStart"/>
      <w:r w:rsidRPr="00D031C6">
        <w:rPr>
          <w:rFonts w:ascii="Aptos" w:eastAsia="Calibri" w:hAnsi="Aptos" w:cs="Calibri"/>
          <w:i/>
          <w:iCs/>
          <w:sz w:val="20"/>
          <w:szCs w:val="20"/>
          <w:lang w:val="it-IT"/>
        </w:rPr>
        <w:t>Avanced</w:t>
      </w:r>
      <w:proofErr w:type="spellEnd"/>
      <w:r w:rsidRPr="00D031C6">
        <w:rPr>
          <w:rFonts w:ascii="Aptos" w:eastAsia="Calibri" w:hAnsi="Aptos" w:cs="Calibri"/>
          <w:i/>
          <w:iCs/>
          <w:sz w:val="20"/>
          <w:szCs w:val="20"/>
          <w:lang w:val="it-IT"/>
        </w:rPr>
        <w:t xml:space="preserve"> </w:t>
      </w:r>
      <w:proofErr w:type="spellStart"/>
      <w:r w:rsidRPr="00D031C6">
        <w:rPr>
          <w:rFonts w:ascii="Aptos" w:eastAsia="Calibri" w:hAnsi="Aptos" w:cs="Calibri"/>
          <w:i/>
          <w:iCs/>
          <w:sz w:val="20"/>
          <w:szCs w:val="20"/>
          <w:lang w:val="it-IT"/>
        </w:rPr>
        <w:t>Mediterranean</w:t>
      </w:r>
      <w:proofErr w:type="spellEnd"/>
      <w:r w:rsidRPr="00D031C6">
        <w:rPr>
          <w:rFonts w:ascii="Aptos" w:eastAsia="Calibri" w:hAnsi="Aptos" w:cs="Calibri"/>
          <w:i/>
          <w:iCs/>
          <w:sz w:val="20"/>
          <w:szCs w:val="20"/>
          <w:lang w:val="it-IT"/>
        </w:rPr>
        <w:t xml:space="preserve"> </w:t>
      </w:r>
      <w:proofErr w:type="spellStart"/>
      <w:r w:rsidRPr="00D031C6">
        <w:rPr>
          <w:rFonts w:ascii="Aptos" w:eastAsia="Calibri" w:hAnsi="Aptos" w:cs="Calibri"/>
          <w:i/>
          <w:iCs/>
          <w:sz w:val="20"/>
          <w:szCs w:val="20"/>
          <w:lang w:val="it-IT"/>
        </w:rPr>
        <w:t>Agronomic</w:t>
      </w:r>
      <w:proofErr w:type="spellEnd"/>
      <w:r w:rsidRPr="00D031C6">
        <w:rPr>
          <w:rFonts w:ascii="Aptos" w:eastAsia="Calibri" w:hAnsi="Aptos" w:cs="Calibri"/>
          <w:i/>
          <w:iCs/>
          <w:sz w:val="20"/>
          <w:szCs w:val="20"/>
          <w:lang w:val="it-IT"/>
        </w:rPr>
        <w:t xml:space="preserve"> Studies) CBE JU (</w:t>
      </w:r>
      <w:proofErr w:type="spellStart"/>
      <w:r w:rsidRPr="00D031C6">
        <w:rPr>
          <w:rFonts w:ascii="Aptos" w:eastAsia="Calibri" w:hAnsi="Aptos" w:cs="Calibri"/>
          <w:i/>
          <w:iCs/>
          <w:sz w:val="20"/>
          <w:szCs w:val="20"/>
          <w:lang w:val="it-IT"/>
        </w:rPr>
        <w:t>Circular</w:t>
      </w:r>
      <w:proofErr w:type="spellEnd"/>
      <w:r w:rsidRPr="00D031C6">
        <w:rPr>
          <w:rFonts w:ascii="Aptos" w:eastAsia="Calibri" w:hAnsi="Aptos" w:cs="Calibri"/>
          <w:i/>
          <w:iCs/>
          <w:sz w:val="20"/>
          <w:szCs w:val="20"/>
          <w:lang w:val="it-IT"/>
        </w:rPr>
        <w:t xml:space="preserve"> </w:t>
      </w:r>
      <w:proofErr w:type="spellStart"/>
      <w:r w:rsidRPr="00D031C6">
        <w:rPr>
          <w:rFonts w:ascii="Aptos" w:eastAsia="Calibri" w:hAnsi="Aptos" w:cs="Calibri"/>
          <w:i/>
          <w:iCs/>
          <w:sz w:val="20"/>
          <w:szCs w:val="20"/>
          <w:lang w:val="it-IT"/>
        </w:rPr>
        <w:t>Bio-based</w:t>
      </w:r>
      <w:proofErr w:type="spellEnd"/>
      <w:r w:rsidRPr="00D031C6">
        <w:rPr>
          <w:rFonts w:ascii="Aptos" w:eastAsia="Calibri" w:hAnsi="Aptos" w:cs="Calibri"/>
          <w:i/>
          <w:iCs/>
          <w:sz w:val="20"/>
          <w:szCs w:val="20"/>
          <w:lang w:val="it-IT"/>
        </w:rPr>
        <w:t xml:space="preserve"> Europe Joint </w:t>
      </w:r>
      <w:proofErr w:type="spellStart"/>
      <w:r w:rsidRPr="00D031C6">
        <w:rPr>
          <w:rFonts w:ascii="Aptos" w:eastAsia="Calibri" w:hAnsi="Aptos" w:cs="Calibri"/>
          <w:i/>
          <w:iCs/>
          <w:sz w:val="20"/>
          <w:szCs w:val="20"/>
          <w:lang w:val="it-IT"/>
        </w:rPr>
        <w:t>Undertaking</w:t>
      </w:r>
      <w:proofErr w:type="spellEnd"/>
      <w:r w:rsidRPr="00D031C6">
        <w:rPr>
          <w:rFonts w:ascii="Aptos" w:eastAsia="Calibri" w:hAnsi="Aptos" w:cs="Calibri"/>
          <w:i/>
          <w:iCs/>
          <w:sz w:val="20"/>
          <w:szCs w:val="20"/>
          <w:lang w:val="it-IT"/>
        </w:rPr>
        <w:t>); EBA (</w:t>
      </w:r>
      <w:proofErr w:type="spellStart"/>
      <w:r w:rsidRPr="00D031C6">
        <w:rPr>
          <w:rFonts w:ascii="Aptos" w:eastAsia="Calibri" w:hAnsi="Aptos" w:cs="Calibri"/>
          <w:i/>
          <w:iCs/>
          <w:sz w:val="20"/>
          <w:szCs w:val="20"/>
          <w:lang w:val="it-IT"/>
        </w:rPr>
        <w:t>European</w:t>
      </w:r>
      <w:proofErr w:type="spellEnd"/>
      <w:r w:rsidRPr="00D031C6">
        <w:rPr>
          <w:rFonts w:ascii="Aptos" w:eastAsia="Calibri" w:hAnsi="Aptos" w:cs="Calibri"/>
          <w:i/>
          <w:iCs/>
          <w:sz w:val="20"/>
          <w:szCs w:val="20"/>
          <w:lang w:val="it-IT"/>
        </w:rPr>
        <w:t xml:space="preserve"> Biogas Association); </w:t>
      </w:r>
      <w:proofErr w:type="spellStart"/>
      <w:r w:rsidRPr="00D031C6">
        <w:rPr>
          <w:rFonts w:ascii="Aptos" w:eastAsia="Calibri" w:hAnsi="Aptos" w:cs="Calibri"/>
          <w:i/>
          <w:iCs/>
          <w:sz w:val="20"/>
          <w:szCs w:val="20"/>
          <w:lang w:val="it-IT"/>
        </w:rPr>
        <w:t>European</w:t>
      </w:r>
      <w:proofErr w:type="spellEnd"/>
      <w:r w:rsidRPr="00D031C6">
        <w:rPr>
          <w:rFonts w:ascii="Aptos" w:eastAsia="Calibri" w:hAnsi="Aptos" w:cs="Calibri"/>
          <w:i/>
          <w:iCs/>
          <w:sz w:val="20"/>
          <w:szCs w:val="20"/>
          <w:lang w:val="it-IT"/>
        </w:rPr>
        <w:t xml:space="preserve"> Environment Agency; ISWA (International Solid Waste Association); WBA (World Biogas Association); Water Europe. </w:t>
      </w:r>
    </w:p>
    <w:p w14:paraId="01CC7AFA" w14:textId="01FF6857" w:rsidR="00AD525A" w:rsidRPr="00CC7895" w:rsidRDefault="00AD525A" w:rsidP="00CC7895">
      <w:pPr>
        <w:shd w:val="clear" w:color="auto" w:fill="FFFFFF"/>
        <w:spacing w:line="240" w:lineRule="auto"/>
        <w:jc w:val="both"/>
        <w:rPr>
          <w:rFonts w:ascii="Aptos" w:hAnsi="Aptos"/>
          <w:sz w:val="20"/>
          <w:szCs w:val="20"/>
          <w:lang w:val="it-IT"/>
        </w:rPr>
      </w:pPr>
    </w:p>
    <w:p w14:paraId="1C966D3D" w14:textId="77777777" w:rsidR="00AD525A" w:rsidRPr="00CC7895" w:rsidRDefault="00F31CC0" w:rsidP="00CC7895">
      <w:pPr>
        <w:shd w:val="clear" w:color="auto" w:fill="FFFFFF"/>
        <w:spacing w:line="240" w:lineRule="auto"/>
        <w:jc w:val="both"/>
        <w:rPr>
          <w:rFonts w:ascii="Aptos" w:eastAsia="Calibri" w:hAnsi="Aptos" w:cs="Calibri"/>
          <w:sz w:val="20"/>
          <w:szCs w:val="20"/>
          <w:lang w:val="it-IT"/>
        </w:rPr>
      </w:pPr>
      <w:r w:rsidRPr="00CC7895">
        <w:rPr>
          <w:rFonts w:ascii="Aptos" w:eastAsia="Calibri" w:hAnsi="Aptos" w:cs="Calibri"/>
          <w:b/>
          <w:sz w:val="20"/>
          <w:szCs w:val="20"/>
          <w:lang w:val="it-IT"/>
        </w:rPr>
        <w:t>ABOUT ECOMONDO 2025</w:t>
      </w:r>
      <w:r w:rsidRPr="00CC7895">
        <w:rPr>
          <w:rFonts w:ascii="Aptos" w:eastAsia="Calibri" w:hAnsi="Aptos" w:cs="Calibri"/>
          <w:sz w:val="20"/>
          <w:szCs w:val="20"/>
          <w:lang w:val="it-IT"/>
        </w:rPr>
        <w:t xml:space="preserve">  </w:t>
      </w:r>
    </w:p>
    <w:p w14:paraId="51E97B47" w14:textId="77777777" w:rsidR="00AD525A" w:rsidRPr="00CC7895" w:rsidRDefault="00F31CC0" w:rsidP="00CC7895">
      <w:pPr>
        <w:shd w:val="clear" w:color="auto" w:fill="FFFFFF"/>
        <w:spacing w:line="240" w:lineRule="auto"/>
        <w:jc w:val="both"/>
        <w:rPr>
          <w:rFonts w:ascii="Aptos" w:eastAsia="Calibri" w:hAnsi="Aptos" w:cs="Calibri"/>
          <w:color w:val="0000FF"/>
          <w:sz w:val="20"/>
          <w:szCs w:val="20"/>
          <w:lang w:val="it-IT"/>
        </w:rPr>
      </w:pPr>
      <w:r w:rsidRPr="00CC7895">
        <w:rPr>
          <w:rFonts w:ascii="Aptos" w:eastAsia="Calibri" w:hAnsi="Aptos" w:cs="Calibri"/>
          <w:b/>
          <w:sz w:val="20"/>
          <w:szCs w:val="20"/>
          <w:lang w:val="it-IT"/>
        </w:rPr>
        <w:t xml:space="preserve">Qualifica: </w:t>
      </w:r>
      <w:r w:rsidRPr="00CC7895">
        <w:rPr>
          <w:rFonts w:ascii="Aptos" w:eastAsia="Calibri" w:hAnsi="Aptos" w:cs="Calibri"/>
          <w:sz w:val="20"/>
          <w:szCs w:val="20"/>
          <w:lang w:val="it-IT"/>
        </w:rPr>
        <w:t xml:space="preserve">Fiera internazionale; </w:t>
      </w:r>
      <w:r w:rsidRPr="00CC7895">
        <w:rPr>
          <w:rFonts w:ascii="Aptos" w:eastAsia="Calibri" w:hAnsi="Aptos" w:cs="Calibri"/>
          <w:b/>
          <w:sz w:val="20"/>
          <w:szCs w:val="20"/>
          <w:lang w:val="it-IT"/>
        </w:rPr>
        <w:t>Organizzazione</w:t>
      </w:r>
      <w:r w:rsidRPr="00CC7895">
        <w:rPr>
          <w:rFonts w:ascii="Aptos" w:eastAsia="Calibri" w:hAnsi="Aptos" w:cs="Calibri"/>
          <w:sz w:val="20"/>
          <w:szCs w:val="20"/>
          <w:lang w:val="it-IT"/>
        </w:rPr>
        <w:t xml:space="preserve">: </w:t>
      </w:r>
      <w:proofErr w:type="spellStart"/>
      <w:r w:rsidRPr="00CC7895">
        <w:rPr>
          <w:rFonts w:ascii="Aptos" w:eastAsia="Calibri" w:hAnsi="Aptos" w:cs="Calibri"/>
          <w:sz w:val="20"/>
          <w:szCs w:val="20"/>
          <w:lang w:val="it-IT"/>
        </w:rPr>
        <w:t>Italian</w:t>
      </w:r>
      <w:proofErr w:type="spellEnd"/>
      <w:r w:rsidRPr="00CC7895">
        <w:rPr>
          <w:rFonts w:ascii="Aptos" w:eastAsia="Calibri" w:hAnsi="Aptos" w:cs="Calibri"/>
          <w:sz w:val="20"/>
          <w:szCs w:val="20"/>
          <w:lang w:val="it-IT"/>
        </w:rPr>
        <w:t xml:space="preserve"> </w:t>
      </w:r>
      <w:proofErr w:type="spellStart"/>
      <w:r w:rsidRPr="00CC7895">
        <w:rPr>
          <w:rFonts w:ascii="Aptos" w:eastAsia="Calibri" w:hAnsi="Aptos" w:cs="Calibri"/>
          <w:sz w:val="20"/>
          <w:szCs w:val="20"/>
          <w:lang w:val="it-IT"/>
        </w:rPr>
        <w:t>Exhibition</w:t>
      </w:r>
      <w:proofErr w:type="spellEnd"/>
      <w:r w:rsidRPr="00CC7895">
        <w:rPr>
          <w:rFonts w:ascii="Aptos" w:eastAsia="Calibri" w:hAnsi="Aptos" w:cs="Calibri"/>
          <w:sz w:val="20"/>
          <w:szCs w:val="20"/>
          <w:lang w:val="it-IT"/>
        </w:rPr>
        <w:t xml:space="preserve"> Group S.p.A.; </w:t>
      </w:r>
      <w:r w:rsidRPr="00CC7895">
        <w:rPr>
          <w:rFonts w:ascii="Aptos" w:eastAsia="Calibri" w:hAnsi="Aptos" w:cs="Calibri"/>
          <w:b/>
          <w:sz w:val="20"/>
          <w:szCs w:val="20"/>
          <w:lang w:val="it-IT"/>
        </w:rPr>
        <w:t xml:space="preserve">Periodicità: </w:t>
      </w:r>
      <w:r w:rsidRPr="00CC7895">
        <w:rPr>
          <w:rFonts w:ascii="Aptos" w:eastAsia="Calibri" w:hAnsi="Aptos" w:cs="Calibri"/>
          <w:sz w:val="20"/>
          <w:szCs w:val="20"/>
          <w:lang w:val="it-IT"/>
        </w:rPr>
        <w:t xml:space="preserve">annuale; </w:t>
      </w:r>
      <w:r w:rsidRPr="00CC7895">
        <w:rPr>
          <w:rFonts w:ascii="Aptos" w:eastAsia="Calibri" w:hAnsi="Aptos" w:cs="Calibri"/>
          <w:b/>
          <w:sz w:val="20"/>
          <w:szCs w:val="20"/>
          <w:lang w:val="it-IT"/>
        </w:rPr>
        <w:t>Edizione</w:t>
      </w:r>
      <w:r w:rsidRPr="00CC7895">
        <w:rPr>
          <w:rFonts w:ascii="Aptos" w:eastAsia="Calibri" w:hAnsi="Aptos" w:cs="Calibri"/>
          <w:sz w:val="20"/>
          <w:szCs w:val="20"/>
          <w:lang w:val="it-IT"/>
        </w:rPr>
        <w:t xml:space="preserve">: 28ª; </w:t>
      </w:r>
      <w:r w:rsidRPr="00CC7895">
        <w:rPr>
          <w:rFonts w:ascii="Aptos" w:eastAsia="Calibri" w:hAnsi="Aptos" w:cs="Calibri"/>
          <w:b/>
          <w:sz w:val="20"/>
          <w:szCs w:val="20"/>
          <w:lang w:val="it-IT"/>
        </w:rPr>
        <w:t xml:space="preserve">Date: </w:t>
      </w:r>
      <w:r w:rsidRPr="00CC7895">
        <w:rPr>
          <w:rFonts w:ascii="Aptos" w:eastAsia="Calibri" w:hAnsi="Aptos" w:cs="Calibri"/>
          <w:sz w:val="20"/>
          <w:szCs w:val="20"/>
          <w:lang w:val="it-IT"/>
        </w:rPr>
        <w:t xml:space="preserve">4-7 novembre 2025; </w:t>
      </w:r>
      <w:r w:rsidRPr="00CC7895">
        <w:rPr>
          <w:rFonts w:ascii="Aptos" w:eastAsia="Calibri" w:hAnsi="Aptos" w:cs="Calibri"/>
          <w:b/>
          <w:sz w:val="20"/>
          <w:szCs w:val="20"/>
          <w:lang w:val="it-IT"/>
        </w:rPr>
        <w:t>mail</w:t>
      </w:r>
      <w:r w:rsidRPr="00CC7895">
        <w:rPr>
          <w:rFonts w:ascii="Aptos" w:eastAsia="Calibri" w:hAnsi="Aptos" w:cs="Calibri"/>
          <w:sz w:val="20"/>
          <w:szCs w:val="20"/>
          <w:lang w:val="it-IT"/>
        </w:rPr>
        <w:t xml:space="preserve">: </w:t>
      </w:r>
      <w:r w:rsidRPr="00CC7895">
        <w:rPr>
          <w:rFonts w:ascii="Aptos" w:eastAsia="Calibri" w:hAnsi="Aptos" w:cs="Calibri"/>
          <w:color w:val="0000FF"/>
          <w:sz w:val="20"/>
          <w:szCs w:val="20"/>
          <w:u w:val="single"/>
          <w:lang w:val="it-IT"/>
        </w:rPr>
        <w:t>ecomondo@iegexpo.it</w:t>
      </w:r>
      <w:r w:rsidRPr="00CC7895">
        <w:rPr>
          <w:rFonts w:ascii="Aptos" w:eastAsia="Calibri" w:hAnsi="Aptos" w:cs="Calibri"/>
          <w:color w:val="467886"/>
          <w:sz w:val="20"/>
          <w:szCs w:val="20"/>
          <w:u w:val="single"/>
          <w:lang w:val="it-IT"/>
        </w:rPr>
        <w:t>;</w:t>
      </w:r>
      <w:r w:rsidRPr="00CC7895">
        <w:rPr>
          <w:rFonts w:ascii="Aptos" w:eastAsia="Calibri" w:hAnsi="Aptos" w:cs="Calibri"/>
          <w:b/>
          <w:sz w:val="20"/>
          <w:szCs w:val="20"/>
          <w:lang w:val="it-IT"/>
        </w:rPr>
        <w:t xml:space="preserve"> Website:</w:t>
      </w:r>
      <w:hyperlink r:id="rId10">
        <w:r w:rsidR="00AD525A" w:rsidRPr="00CC7895">
          <w:rPr>
            <w:rFonts w:ascii="Aptos" w:eastAsia="Calibri" w:hAnsi="Aptos" w:cs="Calibri"/>
            <w:b/>
            <w:color w:val="1155CC"/>
            <w:sz w:val="20"/>
            <w:szCs w:val="20"/>
            <w:lang w:val="it-IT"/>
          </w:rPr>
          <w:t xml:space="preserve"> </w:t>
        </w:r>
      </w:hyperlink>
      <w:hyperlink r:id="rId11">
        <w:r w:rsidR="00AD525A" w:rsidRPr="00CC7895">
          <w:rPr>
            <w:rFonts w:ascii="Aptos" w:eastAsia="Calibri" w:hAnsi="Aptos" w:cs="Calibri"/>
            <w:color w:val="0000FF"/>
            <w:sz w:val="20"/>
            <w:szCs w:val="20"/>
            <w:u w:val="single"/>
            <w:lang w:val="it-IT"/>
          </w:rPr>
          <w:t>www.ecomondo.com</w:t>
        </w:r>
      </w:hyperlink>
      <w:hyperlink r:id="rId12">
        <w:r w:rsidR="00AD525A" w:rsidRPr="00CC7895">
          <w:rPr>
            <w:rFonts w:ascii="Aptos" w:eastAsia="Calibri" w:hAnsi="Aptos" w:cs="Calibri"/>
            <w:color w:val="467886"/>
            <w:sz w:val="20"/>
            <w:szCs w:val="20"/>
            <w:u w:val="single"/>
            <w:lang w:val="it-IT"/>
          </w:rPr>
          <w:t>;</w:t>
        </w:r>
      </w:hyperlink>
      <w:r w:rsidRPr="00CC7895">
        <w:rPr>
          <w:rFonts w:ascii="Aptos" w:eastAsia="Calibri" w:hAnsi="Aptos" w:cs="Calibri"/>
          <w:b/>
          <w:sz w:val="20"/>
          <w:szCs w:val="20"/>
          <w:lang w:val="it-IT"/>
        </w:rPr>
        <w:t xml:space="preserve"> Facebook</w:t>
      </w:r>
      <w:r w:rsidRPr="00CC7895">
        <w:rPr>
          <w:rFonts w:ascii="Aptos" w:eastAsia="Calibri" w:hAnsi="Aptos" w:cs="Calibri"/>
          <w:sz w:val="20"/>
          <w:szCs w:val="20"/>
          <w:lang w:val="it-IT"/>
        </w:rPr>
        <w:t>:</w:t>
      </w:r>
      <w:hyperlink r:id="rId13">
        <w:r w:rsidR="00AD525A" w:rsidRPr="00CC7895">
          <w:rPr>
            <w:rFonts w:ascii="Aptos" w:eastAsia="Calibri" w:hAnsi="Aptos" w:cs="Calibri"/>
            <w:color w:val="1155CC"/>
            <w:sz w:val="20"/>
            <w:szCs w:val="20"/>
            <w:lang w:val="it-IT"/>
          </w:rPr>
          <w:t xml:space="preserve"> </w:t>
        </w:r>
      </w:hyperlink>
      <w:hyperlink r:id="rId14">
        <w:r w:rsidR="00AD525A" w:rsidRPr="00CC7895">
          <w:rPr>
            <w:rFonts w:ascii="Aptos" w:eastAsia="Calibri" w:hAnsi="Aptos" w:cs="Calibri"/>
            <w:color w:val="0000FF"/>
            <w:sz w:val="20"/>
            <w:szCs w:val="20"/>
            <w:u w:val="single"/>
            <w:lang w:val="it-IT"/>
          </w:rPr>
          <w:t>www.facebook.com/EcomondoRimini</w:t>
        </w:r>
      </w:hyperlink>
      <w:hyperlink r:id="rId15">
        <w:r w:rsidR="00AD525A" w:rsidRPr="00CC7895">
          <w:rPr>
            <w:rFonts w:ascii="Aptos" w:eastAsia="Calibri" w:hAnsi="Aptos" w:cs="Calibri"/>
            <w:color w:val="467886"/>
            <w:sz w:val="20"/>
            <w:szCs w:val="20"/>
            <w:u w:val="single"/>
            <w:lang w:val="it-IT"/>
          </w:rPr>
          <w:t>;</w:t>
        </w:r>
      </w:hyperlink>
      <w:r w:rsidRPr="00CC7895">
        <w:rPr>
          <w:rFonts w:ascii="Aptos" w:eastAsia="Calibri" w:hAnsi="Aptos" w:cs="Calibri"/>
          <w:b/>
          <w:sz w:val="20"/>
          <w:szCs w:val="20"/>
          <w:lang w:val="it-IT"/>
        </w:rPr>
        <w:t xml:space="preserve"> LinkedIn</w:t>
      </w:r>
      <w:r w:rsidRPr="00CC7895">
        <w:rPr>
          <w:rFonts w:ascii="Aptos" w:eastAsia="Calibri" w:hAnsi="Aptos" w:cs="Calibri"/>
          <w:sz w:val="20"/>
          <w:szCs w:val="20"/>
          <w:lang w:val="it-IT"/>
        </w:rPr>
        <w:t>:</w:t>
      </w:r>
      <w:hyperlink r:id="rId16">
        <w:r w:rsidR="00AD525A" w:rsidRPr="00CC7895">
          <w:rPr>
            <w:rFonts w:ascii="Aptos" w:eastAsia="Calibri" w:hAnsi="Aptos" w:cs="Calibri"/>
            <w:color w:val="1155CC"/>
            <w:sz w:val="20"/>
            <w:szCs w:val="20"/>
            <w:lang w:val="it-IT"/>
          </w:rPr>
          <w:t xml:space="preserve"> </w:t>
        </w:r>
      </w:hyperlink>
      <w:hyperlink r:id="rId17">
        <w:r w:rsidR="00AD525A" w:rsidRPr="00CC7895">
          <w:rPr>
            <w:rFonts w:ascii="Aptos" w:eastAsia="Calibri" w:hAnsi="Aptos" w:cs="Calibri"/>
            <w:color w:val="0000FF"/>
            <w:sz w:val="20"/>
            <w:szCs w:val="20"/>
            <w:u w:val="single"/>
            <w:lang w:val="it-IT"/>
          </w:rPr>
          <w:t>https://www.linkedin.com/company/ecomondo-the-green-technologies-expo/</w:t>
        </w:r>
      </w:hyperlink>
      <w:r w:rsidRPr="00CC7895">
        <w:rPr>
          <w:rFonts w:ascii="Aptos" w:eastAsia="Calibri" w:hAnsi="Aptos" w:cs="Calibri"/>
          <w:color w:val="0000FF"/>
          <w:sz w:val="20"/>
          <w:szCs w:val="20"/>
          <w:lang w:val="it-IT"/>
        </w:rPr>
        <w:t xml:space="preserve">  </w:t>
      </w:r>
    </w:p>
    <w:p w14:paraId="052B3388" w14:textId="58208B69" w:rsidR="00AD525A" w:rsidRPr="00CC7895" w:rsidRDefault="00AD525A" w:rsidP="00CC7895">
      <w:pPr>
        <w:shd w:val="clear" w:color="auto" w:fill="FFFFFF"/>
        <w:spacing w:line="240" w:lineRule="auto"/>
        <w:jc w:val="both"/>
        <w:rPr>
          <w:rFonts w:ascii="Aptos" w:eastAsia="Calibri" w:hAnsi="Aptos" w:cs="Calibri"/>
          <w:color w:val="0000FF"/>
          <w:sz w:val="20"/>
          <w:szCs w:val="20"/>
          <w:lang w:val="it-IT"/>
        </w:rPr>
      </w:pPr>
    </w:p>
    <w:p w14:paraId="656488A0" w14:textId="77777777" w:rsidR="00AD525A" w:rsidRPr="00CC7895" w:rsidRDefault="00F31CC0" w:rsidP="00CC7895">
      <w:pPr>
        <w:shd w:val="clear" w:color="auto" w:fill="FFFFFF"/>
        <w:spacing w:line="240" w:lineRule="auto"/>
        <w:jc w:val="both"/>
        <w:rPr>
          <w:rFonts w:ascii="Aptos" w:eastAsia="Calibri" w:hAnsi="Aptos" w:cs="Calibri"/>
          <w:sz w:val="20"/>
          <w:szCs w:val="20"/>
          <w:lang w:val="it-IT"/>
        </w:rPr>
      </w:pPr>
      <w:r w:rsidRPr="00CC7895">
        <w:rPr>
          <w:rFonts w:ascii="Aptos" w:eastAsia="Calibri" w:hAnsi="Aptos" w:cs="Calibri"/>
          <w:b/>
          <w:sz w:val="20"/>
          <w:szCs w:val="20"/>
          <w:lang w:val="it-IT"/>
        </w:rPr>
        <w:t>PRESS CONTACT IEG/ECOMONDO 2025</w:t>
      </w:r>
      <w:r w:rsidRPr="00CC7895">
        <w:rPr>
          <w:rFonts w:ascii="Aptos" w:eastAsia="Calibri" w:hAnsi="Aptos" w:cs="Calibri"/>
          <w:sz w:val="20"/>
          <w:szCs w:val="20"/>
          <w:lang w:val="it-IT"/>
        </w:rPr>
        <w:t xml:space="preserve">  </w:t>
      </w:r>
    </w:p>
    <w:p w14:paraId="5CDA4002" w14:textId="77777777" w:rsidR="00AD525A" w:rsidRPr="00CC7895" w:rsidRDefault="00F31CC0" w:rsidP="00CC7895">
      <w:pPr>
        <w:shd w:val="clear" w:color="auto" w:fill="FFFFFF"/>
        <w:spacing w:line="240" w:lineRule="auto"/>
        <w:jc w:val="both"/>
        <w:rPr>
          <w:rFonts w:ascii="Aptos" w:eastAsia="Calibri" w:hAnsi="Aptos" w:cs="Calibri"/>
          <w:sz w:val="20"/>
          <w:szCs w:val="20"/>
          <w:lang w:val="it-IT"/>
        </w:rPr>
      </w:pPr>
      <w:r w:rsidRPr="00CC7895">
        <w:rPr>
          <w:rFonts w:ascii="Aptos" w:eastAsia="Calibri" w:hAnsi="Aptos" w:cs="Calibri"/>
          <w:b/>
          <w:sz w:val="20"/>
          <w:szCs w:val="20"/>
          <w:lang w:val="it-IT"/>
        </w:rPr>
        <w:t xml:space="preserve">Head of media relation &amp; corporate </w:t>
      </w:r>
      <w:proofErr w:type="spellStart"/>
      <w:r w:rsidRPr="00CC7895">
        <w:rPr>
          <w:rFonts w:ascii="Aptos" w:eastAsia="Calibri" w:hAnsi="Aptos" w:cs="Calibri"/>
          <w:b/>
          <w:sz w:val="20"/>
          <w:szCs w:val="20"/>
          <w:lang w:val="it-IT"/>
        </w:rPr>
        <w:t>communication</w:t>
      </w:r>
      <w:proofErr w:type="spellEnd"/>
      <w:r w:rsidRPr="00CC7895">
        <w:rPr>
          <w:rFonts w:ascii="Aptos" w:eastAsia="Calibri" w:hAnsi="Aptos" w:cs="Calibri"/>
          <w:sz w:val="20"/>
          <w:szCs w:val="20"/>
          <w:lang w:val="it-IT"/>
        </w:rPr>
        <w:t xml:space="preserve">: Elisabetta Vitali; </w:t>
      </w:r>
      <w:r w:rsidRPr="00CC7895">
        <w:rPr>
          <w:rFonts w:ascii="Aptos" w:eastAsia="Calibri" w:hAnsi="Aptos" w:cs="Calibri"/>
          <w:b/>
          <w:sz w:val="20"/>
          <w:szCs w:val="20"/>
          <w:lang w:val="it-IT"/>
        </w:rPr>
        <w:t>Press office manager</w:t>
      </w:r>
      <w:r w:rsidRPr="00CC7895">
        <w:rPr>
          <w:rFonts w:ascii="Aptos" w:eastAsia="Calibri" w:hAnsi="Aptos" w:cs="Calibri"/>
          <w:sz w:val="20"/>
          <w:szCs w:val="20"/>
          <w:lang w:val="it-IT"/>
        </w:rPr>
        <w:t>: Pierfrancesco Bellini; I</w:t>
      </w:r>
      <w:r w:rsidRPr="00CC7895">
        <w:rPr>
          <w:rFonts w:ascii="Aptos" w:eastAsia="Calibri" w:hAnsi="Aptos" w:cs="Calibri"/>
          <w:b/>
          <w:sz w:val="20"/>
          <w:szCs w:val="20"/>
          <w:lang w:val="it-IT"/>
        </w:rPr>
        <w:t>nternational press office coordinator</w:t>
      </w:r>
      <w:r w:rsidRPr="00CC7895">
        <w:rPr>
          <w:rFonts w:ascii="Aptos" w:eastAsia="Calibri" w:hAnsi="Aptos" w:cs="Calibri"/>
          <w:sz w:val="20"/>
          <w:szCs w:val="20"/>
          <w:lang w:val="it-IT"/>
        </w:rPr>
        <w:t>: Silvia Giorgi;</w:t>
      </w:r>
      <w:r w:rsidRPr="00CC7895">
        <w:rPr>
          <w:rFonts w:eastAsia="Calibri"/>
          <w:sz w:val="20"/>
          <w:szCs w:val="20"/>
          <w:lang w:val="it-IT"/>
        </w:rPr>
        <w:t> </w:t>
      </w:r>
      <w:r w:rsidRPr="00CC7895">
        <w:rPr>
          <w:rFonts w:ascii="Aptos" w:eastAsia="Calibri" w:hAnsi="Aptos" w:cs="Calibri"/>
          <w:sz w:val="20"/>
          <w:szCs w:val="20"/>
          <w:u w:val="single"/>
          <w:lang w:val="it-IT"/>
        </w:rPr>
        <w:t>media@iegexpo.it</w:t>
      </w:r>
      <w:r w:rsidRPr="00CC7895">
        <w:rPr>
          <w:rFonts w:ascii="Aptos" w:eastAsia="Calibri" w:hAnsi="Aptos" w:cs="Calibri"/>
          <w:sz w:val="20"/>
          <w:szCs w:val="20"/>
          <w:lang w:val="it-IT"/>
        </w:rPr>
        <w:t xml:space="preserve">  </w:t>
      </w:r>
    </w:p>
    <w:p w14:paraId="3BD67D6B" w14:textId="6EA63AFA" w:rsidR="00AD525A" w:rsidRPr="00CC7895" w:rsidRDefault="00AD525A" w:rsidP="00CC7895">
      <w:pPr>
        <w:shd w:val="clear" w:color="auto" w:fill="FFFFFF"/>
        <w:spacing w:line="240" w:lineRule="auto"/>
        <w:jc w:val="both"/>
        <w:rPr>
          <w:rFonts w:ascii="Aptos" w:eastAsia="Calibri" w:hAnsi="Aptos" w:cs="Calibri"/>
          <w:sz w:val="20"/>
          <w:szCs w:val="20"/>
          <w:lang w:val="it-IT"/>
        </w:rPr>
      </w:pPr>
    </w:p>
    <w:p w14:paraId="2E9652E8" w14:textId="77777777" w:rsidR="00AD525A" w:rsidRPr="00CC7895" w:rsidRDefault="00F31CC0" w:rsidP="00CC7895">
      <w:pPr>
        <w:shd w:val="clear" w:color="auto" w:fill="FFFFFF"/>
        <w:spacing w:line="240" w:lineRule="auto"/>
        <w:jc w:val="both"/>
        <w:rPr>
          <w:rFonts w:ascii="Aptos" w:eastAsia="Calibri" w:hAnsi="Aptos" w:cs="Calibri"/>
          <w:sz w:val="20"/>
          <w:szCs w:val="20"/>
          <w:lang w:val="it-IT"/>
        </w:rPr>
      </w:pPr>
      <w:r w:rsidRPr="00CC7895">
        <w:rPr>
          <w:rFonts w:ascii="Aptos" w:eastAsia="Calibri" w:hAnsi="Aptos" w:cs="Calibri"/>
          <w:b/>
          <w:sz w:val="20"/>
          <w:szCs w:val="20"/>
          <w:lang w:val="it-IT"/>
        </w:rPr>
        <w:t>MEDIA AGENCY IEG/ECOMONDO: Smartitaly Communications</w:t>
      </w:r>
      <w:r w:rsidRPr="00CC7895">
        <w:rPr>
          <w:rFonts w:ascii="Aptos" w:eastAsia="Calibri" w:hAnsi="Aptos" w:cs="Calibri"/>
          <w:sz w:val="20"/>
          <w:szCs w:val="20"/>
          <w:lang w:val="it-IT"/>
        </w:rPr>
        <w:t xml:space="preserve">  </w:t>
      </w:r>
    </w:p>
    <w:p w14:paraId="3026CB84" w14:textId="52BD87E3" w:rsidR="00AD525A" w:rsidRDefault="00F31CC0" w:rsidP="00CC7895">
      <w:pPr>
        <w:shd w:val="clear" w:color="auto" w:fill="FFFFFF"/>
        <w:spacing w:line="240" w:lineRule="auto"/>
        <w:jc w:val="both"/>
        <w:rPr>
          <w:rFonts w:ascii="Aptos" w:eastAsia="Calibri" w:hAnsi="Aptos" w:cs="Calibri"/>
          <w:sz w:val="20"/>
          <w:szCs w:val="20"/>
          <w:lang w:val="it-IT"/>
        </w:rPr>
      </w:pPr>
      <w:r w:rsidRPr="00CC7895">
        <w:rPr>
          <w:rFonts w:ascii="Aptos" w:eastAsia="Calibri" w:hAnsi="Aptos" w:cs="Calibri"/>
          <w:sz w:val="20"/>
          <w:szCs w:val="20"/>
          <w:lang w:val="it-IT"/>
        </w:rPr>
        <w:t xml:space="preserve">Edoardo Chiesa, +39 333 8744340 - </w:t>
      </w:r>
      <w:r w:rsidRPr="00CC7895">
        <w:rPr>
          <w:rFonts w:ascii="Aptos" w:eastAsia="Calibri" w:hAnsi="Aptos" w:cs="Calibri"/>
          <w:color w:val="0000FF"/>
          <w:sz w:val="20"/>
          <w:szCs w:val="20"/>
          <w:u w:val="single"/>
          <w:lang w:val="it-IT"/>
        </w:rPr>
        <w:t>e.chiesa@smartitaly.it</w:t>
      </w:r>
      <w:r w:rsidRPr="00CC7895">
        <w:rPr>
          <w:rFonts w:ascii="Aptos" w:eastAsia="Calibri" w:hAnsi="Aptos" w:cs="Calibri"/>
          <w:sz w:val="20"/>
          <w:szCs w:val="20"/>
          <w:u w:val="single"/>
          <w:lang w:val="it-IT"/>
        </w:rPr>
        <w:t>;</w:t>
      </w:r>
      <w:r w:rsidRPr="00CC7895">
        <w:rPr>
          <w:rFonts w:ascii="Aptos" w:eastAsia="Calibri" w:hAnsi="Aptos" w:cs="Calibri"/>
          <w:sz w:val="20"/>
          <w:szCs w:val="20"/>
          <w:lang w:val="it-IT"/>
        </w:rPr>
        <w:t xml:space="preserve"> Paola Gervasio, +39 346 6064272 - </w:t>
      </w:r>
      <w:r w:rsidRPr="00CC7895">
        <w:rPr>
          <w:rFonts w:ascii="Aptos" w:eastAsia="Calibri" w:hAnsi="Aptos" w:cs="Calibri"/>
          <w:sz w:val="20"/>
          <w:szCs w:val="20"/>
          <w:u w:val="single"/>
          <w:lang w:val="it-IT"/>
        </w:rPr>
        <w:t>p.gervasio@smartitaly.it;</w:t>
      </w:r>
      <w:r w:rsidRPr="00CC7895">
        <w:rPr>
          <w:rFonts w:ascii="Aptos" w:eastAsia="Calibri" w:hAnsi="Aptos" w:cs="Calibri"/>
          <w:sz w:val="20"/>
          <w:szCs w:val="20"/>
          <w:lang w:val="it-IT"/>
        </w:rPr>
        <w:t xml:space="preserve"> Francesca Pericolo, +39 327 9861860 - </w:t>
      </w:r>
      <w:r w:rsidRPr="00CC7895">
        <w:rPr>
          <w:rFonts w:ascii="Aptos" w:eastAsia="Calibri" w:hAnsi="Aptos" w:cs="Calibri"/>
          <w:sz w:val="20"/>
          <w:szCs w:val="20"/>
          <w:u w:val="single"/>
          <w:lang w:val="it-IT"/>
        </w:rPr>
        <w:t>f.pericolo@smartitaly.it;</w:t>
      </w:r>
      <w:r w:rsidRPr="00CC7895">
        <w:rPr>
          <w:rFonts w:ascii="Aptos" w:eastAsia="Calibri" w:hAnsi="Aptos" w:cs="Calibri"/>
          <w:sz w:val="20"/>
          <w:szCs w:val="20"/>
          <w:lang w:val="it-IT"/>
        </w:rPr>
        <w:t xml:space="preserve"> Stampa estera - Andrea Indiano, +39 349 3232557 – </w:t>
      </w:r>
      <w:r w:rsidRPr="00CC7895">
        <w:rPr>
          <w:rFonts w:ascii="Aptos" w:eastAsia="Calibri" w:hAnsi="Aptos" w:cs="Calibri"/>
          <w:color w:val="0000FF"/>
          <w:sz w:val="20"/>
          <w:szCs w:val="20"/>
          <w:u w:val="single"/>
          <w:lang w:val="it-IT"/>
        </w:rPr>
        <w:t>a.indiano@smartitaly.it</w:t>
      </w:r>
      <w:r w:rsidRPr="00CC7895">
        <w:rPr>
          <w:rFonts w:ascii="Aptos" w:eastAsia="Calibri" w:hAnsi="Aptos" w:cs="Calibri"/>
          <w:sz w:val="20"/>
          <w:szCs w:val="20"/>
          <w:lang w:val="it-IT"/>
        </w:rPr>
        <w:t xml:space="preserve">   </w:t>
      </w:r>
      <w:r w:rsidRPr="00CC7895">
        <w:rPr>
          <w:rFonts w:ascii="Aptos" w:hAnsi="Aptos"/>
          <w:sz w:val="20"/>
          <w:szCs w:val="20"/>
          <w:lang w:val="it-IT"/>
        </w:rPr>
        <w:t xml:space="preserve"> </w:t>
      </w:r>
    </w:p>
    <w:p w14:paraId="4C12F19F" w14:textId="77777777" w:rsidR="00CC7895" w:rsidRPr="00CC7895" w:rsidRDefault="00CC7895" w:rsidP="00CC7895">
      <w:pPr>
        <w:shd w:val="clear" w:color="auto" w:fill="FFFFFF"/>
        <w:spacing w:line="240" w:lineRule="auto"/>
        <w:jc w:val="both"/>
        <w:rPr>
          <w:rFonts w:ascii="Aptos" w:eastAsia="Calibri" w:hAnsi="Aptos" w:cs="Calibri"/>
          <w:sz w:val="8"/>
          <w:szCs w:val="8"/>
          <w:lang w:val="it-IT"/>
        </w:rPr>
      </w:pPr>
    </w:p>
    <w:p w14:paraId="5B5A5BD8" w14:textId="3286000E" w:rsidR="00AD525A" w:rsidRPr="00CC7895" w:rsidRDefault="00E93E0B">
      <w:pPr>
        <w:shd w:val="clear" w:color="auto" w:fill="FFFFFF"/>
        <w:jc w:val="center"/>
        <w:rPr>
          <w:sz w:val="20"/>
          <w:szCs w:val="20"/>
          <w:lang w:val="it-IT"/>
        </w:rPr>
      </w:pPr>
      <w:r w:rsidRPr="00CC7895">
        <w:rPr>
          <w:rFonts w:eastAsia="Calibri" w:cs="Calibri"/>
          <w:noProof/>
          <w:color w:val="000000"/>
          <w:sz w:val="20"/>
          <w:szCs w:val="20"/>
          <w:lang w:val="it-IT"/>
        </w:rPr>
        <w:lastRenderedPageBreak/>
        <w:drawing>
          <wp:inline distT="0" distB="0" distL="0" distR="0" wp14:anchorId="59BCF40C" wp14:editId="544EEF68">
            <wp:extent cx="5817483" cy="1586346"/>
            <wp:effectExtent l="0" t="0" r="0" b="1270"/>
            <wp:docPr id="2" name="image1.jpg" descr="Immagine che contiene testo, Carattere, schermata&#10;&#10;Il contenuto generato dall'IA potrebbe non essere corretto.">
              <a:extLst xmlns:a="http://schemas.openxmlformats.org/drawingml/2006/main">
                <a:ext uri="{FF2B5EF4-FFF2-40B4-BE49-F238E27FC236}">
                  <a16:creationId xmlns:a16="http://schemas.microsoft.com/office/drawing/2014/main" id="{77CA36CA-00C1-40FF-843F-FA700BA09BC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pic:cNvPicPr>
                  </pic:nvPicPr>
                  <pic:blipFill>
                    <a:blip r:embed="rId18" cstate="print">
                      <a:extLst>
                        <a:ext uri="{28A0092B-C50C-407E-A947-70E740481C1C}">
                          <a14:useLocalDpi xmlns:a14="http://schemas.microsoft.com/office/drawing/2010/main" val="0"/>
                        </a:ext>
                      </a:extLst>
                    </a:blip>
                    <a:srcRect l="-5" t="-18" r="-5" b="-18"/>
                    <a:stretch>
                      <a:fillRect/>
                    </a:stretch>
                  </pic:blipFill>
                  <pic:spPr bwMode="auto">
                    <a:xfrm>
                      <a:off x="0" y="0"/>
                      <a:ext cx="5878492" cy="1602982"/>
                    </a:xfrm>
                    <a:prstGeom prst="rect">
                      <a:avLst/>
                    </a:prstGeom>
                    <a:noFill/>
                    <a:ln>
                      <a:noFill/>
                    </a:ln>
                  </pic:spPr>
                </pic:pic>
              </a:graphicData>
            </a:graphic>
          </wp:inline>
        </w:drawing>
      </w:r>
      <w:r w:rsidRPr="00CC7895">
        <w:rPr>
          <w:sz w:val="20"/>
          <w:szCs w:val="20"/>
          <w:lang w:val="it-IT"/>
        </w:rPr>
        <w:t xml:space="preserve">  </w:t>
      </w:r>
    </w:p>
    <w:p w14:paraId="098E1E7B" w14:textId="23DA4AF4" w:rsidR="00AD525A" w:rsidRPr="00CC7895" w:rsidRDefault="00F31CC0">
      <w:pPr>
        <w:shd w:val="clear" w:color="auto" w:fill="FFFFFF"/>
        <w:jc w:val="both"/>
        <w:rPr>
          <w:sz w:val="20"/>
          <w:szCs w:val="20"/>
          <w:lang w:val="it-IT"/>
        </w:rPr>
      </w:pPr>
      <w:r w:rsidRPr="00CC7895">
        <w:rPr>
          <w:sz w:val="20"/>
          <w:szCs w:val="20"/>
          <w:lang w:val="it-IT"/>
        </w:rPr>
        <w:t xml:space="preserve">   </w:t>
      </w:r>
    </w:p>
    <w:p w14:paraId="5868E1E0" w14:textId="16306701" w:rsidR="00AD525A" w:rsidRPr="00CC7895" w:rsidRDefault="00F31CC0" w:rsidP="00481707">
      <w:pPr>
        <w:shd w:val="clear" w:color="auto" w:fill="FFFFFF"/>
        <w:jc w:val="both"/>
        <w:rPr>
          <w:rFonts w:ascii="Calibri" w:eastAsia="Calibri" w:hAnsi="Calibri" w:cs="Calibri"/>
          <w:sz w:val="16"/>
          <w:szCs w:val="16"/>
          <w:lang w:val="it-IT"/>
        </w:rPr>
      </w:pPr>
      <w:r w:rsidRPr="00CC7895">
        <w:rPr>
          <w:rFonts w:ascii="Calibri" w:eastAsia="Calibri" w:hAnsi="Calibri" w:cs="Calibri"/>
          <w:sz w:val="16"/>
          <w:szCs w:val="16"/>
          <w:lang w:val="it-IT"/>
        </w:rPr>
        <w:t>Il presente comunicato stampa contiene elementi previsionali e stime che riflettono le attuali opinioni del management (“</w:t>
      </w:r>
      <w:proofErr w:type="spellStart"/>
      <w:r w:rsidRPr="00CC7895">
        <w:rPr>
          <w:rFonts w:ascii="Calibri" w:eastAsia="Calibri" w:hAnsi="Calibri" w:cs="Calibri"/>
          <w:sz w:val="16"/>
          <w:szCs w:val="16"/>
          <w:lang w:val="it-IT"/>
        </w:rPr>
        <w:t>forward-looking</w:t>
      </w:r>
      <w:proofErr w:type="spellEnd"/>
      <w:r w:rsidRPr="00CC7895">
        <w:rPr>
          <w:rFonts w:ascii="Calibri" w:eastAsia="Calibri" w:hAnsi="Calibri" w:cs="Calibri"/>
          <w:sz w:val="16"/>
          <w:szCs w:val="16"/>
          <w:lang w:val="it-IT"/>
        </w:rPr>
        <w:t xml:space="preserve"> </w:t>
      </w:r>
      <w:proofErr w:type="spellStart"/>
      <w:r w:rsidRPr="00CC7895">
        <w:rPr>
          <w:rFonts w:ascii="Calibri" w:eastAsia="Calibri" w:hAnsi="Calibri" w:cs="Calibri"/>
          <w:sz w:val="16"/>
          <w:szCs w:val="16"/>
          <w:lang w:val="it-IT"/>
        </w:rPr>
        <w:t>statements</w:t>
      </w:r>
      <w:proofErr w:type="spellEnd"/>
      <w:r w:rsidRPr="00CC7895">
        <w:rPr>
          <w:rFonts w:ascii="Calibri" w:eastAsia="Calibri" w:hAnsi="Calibri" w:cs="Calibri"/>
          <w:sz w:val="16"/>
          <w:szCs w:val="16"/>
          <w:lang w:val="it-IT"/>
        </w:rPr>
        <w:t xml:space="preserve">”) specie per quanto riguarda performance gestionali future, realizzazione di investimenti, andamento dei flussi di cassa ed evoluzione della struttura finanziaria. I </w:t>
      </w:r>
      <w:proofErr w:type="spellStart"/>
      <w:r w:rsidRPr="00CC7895">
        <w:rPr>
          <w:rFonts w:ascii="Calibri" w:eastAsia="Calibri" w:hAnsi="Calibri" w:cs="Calibri"/>
          <w:sz w:val="16"/>
          <w:szCs w:val="16"/>
          <w:lang w:val="it-IT"/>
        </w:rPr>
        <w:t>forward-looking</w:t>
      </w:r>
      <w:proofErr w:type="spellEnd"/>
      <w:r w:rsidRPr="00CC7895">
        <w:rPr>
          <w:rFonts w:ascii="Calibri" w:eastAsia="Calibri" w:hAnsi="Calibri" w:cs="Calibri"/>
          <w:sz w:val="16"/>
          <w:szCs w:val="16"/>
          <w:lang w:val="it-IT"/>
        </w:rPr>
        <w:t xml:space="preserve"> </w:t>
      </w:r>
      <w:proofErr w:type="spellStart"/>
      <w:r w:rsidRPr="00CC7895">
        <w:rPr>
          <w:rFonts w:ascii="Calibri" w:eastAsia="Calibri" w:hAnsi="Calibri" w:cs="Calibri"/>
          <w:sz w:val="16"/>
          <w:szCs w:val="16"/>
          <w:lang w:val="it-IT"/>
        </w:rPr>
        <w:t>statements</w:t>
      </w:r>
      <w:proofErr w:type="spellEnd"/>
      <w:r w:rsidRPr="00CC7895">
        <w:rPr>
          <w:rFonts w:ascii="Calibri" w:eastAsia="Calibri" w:hAnsi="Calibri" w:cs="Calibri"/>
          <w:sz w:val="16"/>
          <w:szCs w:val="16"/>
          <w:lang w:val="it-IT"/>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  </w:t>
      </w:r>
    </w:p>
    <w:sectPr w:rsidR="00AD525A" w:rsidRPr="00CC78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3A5D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DD548B"/>
    <w:multiLevelType w:val="multilevel"/>
    <w:tmpl w:val="4528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A45C3"/>
    <w:multiLevelType w:val="multilevel"/>
    <w:tmpl w:val="13C8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30661A"/>
    <w:multiLevelType w:val="hybridMultilevel"/>
    <w:tmpl w:val="7E54C100"/>
    <w:lvl w:ilvl="0" w:tplc="E708C360">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FA0A87"/>
    <w:multiLevelType w:val="multilevel"/>
    <w:tmpl w:val="1F60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6259BD"/>
    <w:multiLevelType w:val="multilevel"/>
    <w:tmpl w:val="DDB0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801A43"/>
    <w:multiLevelType w:val="multilevel"/>
    <w:tmpl w:val="82A4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6D2305"/>
    <w:multiLevelType w:val="multilevel"/>
    <w:tmpl w:val="8182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3D6969"/>
    <w:multiLevelType w:val="hybridMultilevel"/>
    <w:tmpl w:val="40E6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C93D0F"/>
    <w:multiLevelType w:val="hybridMultilevel"/>
    <w:tmpl w:val="41A6DB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E7C0A0A"/>
    <w:multiLevelType w:val="multilevel"/>
    <w:tmpl w:val="8D8C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CE0643"/>
    <w:multiLevelType w:val="multilevel"/>
    <w:tmpl w:val="ADE01E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9352CF4"/>
    <w:multiLevelType w:val="multilevel"/>
    <w:tmpl w:val="477A82E2"/>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AD6297E"/>
    <w:multiLevelType w:val="multilevel"/>
    <w:tmpl w:val="F75C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9226791">
    <w:abstractNumId w:val="11"/>
  </w:num>
  <w:num w:numId="2" w16cid:durableId="444155918">
    <w:abstractNumId w:val="0"/>
  </w:num>
  <w:num w:numId="3" w16cid:durableId="639573948">
    <w:abstractNumId w:val="9"/>
  </w:num>
  <w:num w:numId="4" w16cid:durableId="642663140">
    <w:abstractNumId w:val="12"/>
  </w:num>
  <w:num w:numId="5" w16cid:durableId="658996783">
    <w:abstractNumId w:val="3"/>
  </w:num>
  <w:num w:numId="6" w16cid:durableId="2017729414">
    <w:abstractNumId w:val="1"/>
  </w:num>
  <w:num w:numId="7" w16cid:durableId="286355471">
    <w:abstractNumId w:val="2"/>
  </w:num>
  <w:num w:numId="8" w16cid:durableId="1881699226">
    <w:abstractNumId w:val="7"/>
  </w:num>
  <w:num w:numId="9" w16cid:durableId="1677535791">
    <w:abstractNumId w:val="4"/>
  </w:num>
  <w:num w:numId="10" w16cid:durableId="596060016">
    <w:abstractNumId w:val="13"/>
  </w:num>
  <w:num w:numId="11" w16cid:durableId="588807320">
    <w:abstractNumId w:val="6"/>
  </w:num>
  <w:num w:numId="12" w16cid:durableId="1837457846">
    <w:abstractNumId w:val="5"/>
  </w:num>
  <w:num w:numId="13" w16cid:durableId="1268542629">
    <w:abstractNumId w:val="10"/>
  </w:num>
  <w:num w:numId="14" w16cid:durableId="700016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5A"/>
    <w:rsid w:val="00066F14"/>
    <w:rsid w:val="00070C9A"/>
    <w:rsid w:val="00076EB0"/>
    <w:rsid w:val="00081760"/>
    <w:rsid w:val="0008488D"/>
    <w:rsid w:val="000D33DD"/>
    <w:rsid w:val="000E0F63"/>
    <w:rsid w:val="000F02E5"/>
    <w:rsid w:val="000F593D"/>
    <w:rsid w:val="000F7921"/>
    <w:rsid w:val="00130ECE"/>
    <w:rsid w:val="00134F02"/>
    <w:rsid w:val="001F487F"/>
    <w:rsid w:val="00220AB9"/>
    <w:rsid w:val="0023110D"/>
    <w:rsid w:val="00247F35"/>
    <w:rsid w:val="00276BCB"/>
    <w:rsid w:val="00283971"/>
    <w:rsid w:val="002E2F2A"/>
    <w:rsid w:val="002F353C"/>
    <w:rsid w:val="00306DC1"/>
    <w:rsid w:val="00375BA3"/>
    <w:rsid w:val="00381714"/>
    <w:rsid w:val="003B51C6"/>
    <w:rsid w:val="003D1AF0"/>
    <w:rsid w:val="003D239B"/>
    <w:rsid w:val="003E7313"/>
    <w:rsid w:val="00435E27"/>
    <w:rsid w:val="00457EFF"/>
    <w:rsid w:val="00463BD1"/>
    <w:rsid w:val="004713B9"/>
    <w:rsid w:val="00477AAC"/>
    <w:rsid w:val="00481707"/>
    <w:rsid w:val="00492F37"/>
    <w:rsid w:val="004A59BC"/>
    <w:rsid w:val="004B3E8C"/>
    <w:rsid w:val="00591CD8"/>
    <w:rsid w:val="005B05F3"/>
    <w:rsid w:val="005B6FEC"/>
    <w:rsid w:val="005C04DB"/>
    <w:rsid w:val="00625038"/>
    <w:rsid w:val="00641D66"/>
    <w:rsid w:val="00655539"/>
    <w:rsid w:val="006569BE"/>
    <w:rsid w:val="00657F20"/>
    <w:rsid w:val="0067688F"/>
    <w:rsid w:val="00683B06"/>
    <w:rsid w:val="006A1F41"/>
    <w:rsid w:val="006B0652"/>
    <w:rsid w:val="006E0268"/>
    <w:rsid w:val="006F1238"/>
    <w:rsid w:val="007116A1"/>
    <w:rsid w:val="00733EE1"/>
    <w:rsid w:val="007379B1"/>
    <w:rsid w:val="0076124F"/>
    <w:rsid w:val="00761D2D"/>
    <w:rsid w:val="007A497E"/>
    <w:rsid w:val="007B1092"/>
    <w:rsid w:val="0080059A"/>
    <w:rsid w:val="00812380"/>
    <w:rsid w:val="008324FB"/>
    <w:rsid w:val="008579D7"/>
    <w:rsid w:val="00884C07"/>
    <w:rsid w:val="008B0981"/>
    <w:rsid w:val="008C640B"/>
    <w:rsid w:val="008C6B20"/>
    <w:rsid w:val="009004BD"/>
    <w:rsid w:val="00912726"/>
    <w:rsid w:val="00915807"/>
    <w:rsid w:val="00946136"/>
    <w:rsid w:val="00954B25"/>
    <w:rsid w:val="0097115D"/>
    <w:rsid w:val="00977094"/>
    <w:rsid w:val="00982B8D"/>
    <w:rsid w:val="00990EAD"/>
    <w:rsid w:val="009B6D8D"/>
    <w:rsid w:val="009F5A65"/>
    <w:rsid w:val="00A07CCF"/>
    <w:rsid w:val="00A64718"/>
    <w:rsid w:val="00A84DC7"/>
    <w:rsid w:val="00AC3F0B"/>
    <w:rsid w:val="00AD525A"/>
    <w:rsid w:val="00B799CF"/>
    <w:rsid w:val="00B80DC2"/>
    <w:rsid w:val="00B81A1E"/>
    <w:rsid w:val="00BE560B"/>
    <w:rsid w:val="00BF45C1"/>
    <w:rsid w:val="00BF55D8"/>
    <w:rsid w:val="00C01D25"/>
    <w:rsid w:val="00C12F89"/>
    <w:rsid w:val="00C134A3"/>
    <w:rsid w:val="00C26902"/>
    <w:rsid w:val="00C27C88"/>
    <w:rsid w:val="00C42925"/>
    <w:rsid w:val="00C46624"/>
    <w:rsid w:val="00C6542D"/>
    <w:rsid w:val="00C71D49"/>
    <w:rsid w:val="00C9795B"/>
    <w:rsid w:val="00CC19E1"/>
    <w:rsid w:val="00CC61F9"/>
    <w:rsid w:val="00CC7895"/>
    <w:rsid w:val="00D0006A"/>
    <w:rsid w:val="00D031C6"/>
    <w:rsid w:val="00D06125"/>
    <w:rsid w:val="00D5741A"/>
    <w:rsid w:val="00DA5180"/>
    <w:rsid w:val="00DA724D"/>
    <w:rsid w:val="00DE721F"/>
    <w:rsid w:val="00E1446C"/>
    <w:rsid w:val="00E52CB4"/>
    <w:rsid w:val="00E61FE6"/>
    <w:rsid w:val="00E82F5F"/>
    <w:rsid w:val="00E93E0B"/>
    <w:rsid w:val="00E99C34"/>
    <w:rsid w:val="00EF1EBA"/>
    <w:rsid w:val="00F316B6"/>
    <w:rsid w:val="00F31CC0"/>
    <w:rsid w:val="00F55AE9"/>
    <w:rsid w:val="00F83312"/>
    <w:rsid w:val="00FD3189"/>
    <w:rsid w:val="03327FA9"/>
    <w:rsid w:val="03E6DCBA"/>
    <w:rsid w:val="04A7D0EA"/>
    <w:rsid w:val="0B9F27D5"/>
    <w:rsid w:val="0F4341BC"/>
    <w:rsid w:val="0F4ABC3D"/>
    <w:rsid w:val="0FD68E3F"/>
    <w:rsid w:val="14D4A446"/>
    <w:rsid w:val="151A3126"/>
    <w:rsid w:val="1550741E"/>
    <w:rsid w:val="157B24C8"/>
    <w:rsid w:val="1753528C"/>
    <w:rsid w:val="1A5E5A47"/>
    <w:rsid w:val="21F9804E"/>
    <w:rsid w:val="22F59CD9"/>
    <w:rsid w:val="2382B931"/>
    <w:rsid w:val="24DCC183"/>
    <w:rsid w:val="254BC5AF"/>
    <w:rsid w:val="27A38940"/>
    <w:rsid w:val="2D6AC6B6"/>
    <w:rsid w:val="2DB2EBBF"/>
    <w:rsid w:val="2DDA169C"/>
    <w:rsid w:val="31ADCD28"/>
    <w:rsid w:val="35987915"/>
    <w:rsid w:val="3664939B"/>
    <w:rsid w:val="3A76DBD6"/>
    <w:rsid w:val="3C27FA64"/>
    <w:rsid w:val="3D9F3196"/>
    <w:rsid w:val="41B5C382"/>
    <w:rsid w:val="45692540"/>
    <w:rsid w:val="463E5DFA"/>
    <w:rsid w:val="467E01D7"/>
    <w:rsid w:val="48146860"/>
    <w:rsid w:val="4AD4973D"/>
    <w:rsid w:val="4B5D9BED"/>
    <w:rsid w:val="5498A0ED"/>
    <w:rsid w:val="54A0AFD6"/>
    <w:rsid w:val="557C7345"/>
    <w:rsid w:val="55E4995F"/>
    <w:rsid w:val="61918111"/>
    <w:rsid w:val="63DE30F5"/>
    <w:rsid w:val="66E4D8AC"/>
    <w:rsid w:val="6748C120"/>
    <w:rsid w:val="6C0958B0"/>
    <w:rsid w:val="6C36BC57"/>
    <w:rsid w:val="6F262F36"/>
    <w:rsid w:val="7107281E"/>
    <w:rsid w:val="7347821B"/>
    <w:rsid w:val="738B993F"/>
    <w:rsid w:val="7683C5AC"/>
    <w:rsid w:val="76E8EEA7"/>
    <w:rsid w:val="79724E94"/>
    <w:rsid w:val="7C20B535"/>
    <w:rsid w:val="7CC9086F"/>
    <w:rsid w:val="7CF4697E"/>
    <w:rsid w:val="7F3A3D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087CC5"/>
  <w15:docId w15:val="{E9283799-D2FC-43F1-AFD3-2CBFE5CB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Revisione">
    <w:name w:val="Revision"/>
    <w:hidden/>
    <w:uiPriority w:val="99"/>
    <w:semiHidden/>
    <w:rsid w:val="00F316B6"/>
    <w:pPr>
      <w:spacing w:line="240" w:lineRule="auto"/>
    </w:pPr>
  </w:style>
  <w:style w:type="character" w:styleId="Rimandocommento">
    <w:name w:val="annotation reference"/>
    <w:basedOn w:val="Carpredefinitoparagrafo"/>
    <w:uiPriority w:val="99"/>
    <w:semiHidden/>
    <w:unhideWhenUsed/>
    <w:rsid w:val="006E0268"/>
    <w:rPr>
      <w:sz w:val="16"/>
      <w:szCs w:val="16"/>
    </w:rPr>
  </w:style>
  <w:style w:type="paragraph" w:styleId="Testocommento">
    <w:name w:val="annotation text"/>
    <w:basedOn w:val="Normale"/>
    <w:link w:val="TestocommentoCarattere"/>
    <w:uiPriority w:val="99"/>
    <w:semiHidden/>
    <w:unhideWhenUsed/>
    <w:rsid w:val="006E026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0268"/>
    <w:rPr>
      <w:sz w:val="20"/>
      <w:szCs w:val="20"/>
    </w:rPr>
  </w:style>
  <w:style w:type="paragraph" w:styleId="Soggettocommento">
    <w:name w:val="annotation subject"/>
    <w:basedOn w:val="Testocommento"/>
    <w:next w:val="Testocommento"/>
    <w:link w:val="SoggettocommentoCarattere"/>
    <w:uiPriority w:val="99"/>
    <w:semiHidden/>
    <w:unhideWhenUsed/>
    <w:rsid w:val="006E0268"/>
    <w:rPr>
      <w:b/>
      <w:bCs/>
    </w:rPr>
  </w:style>
  <w:style w:type="character" w:customStyle="1" w:styleId="SoggettocommentoCarattere">
    <w:name w:val="Soggetto commento Carattere"/>
    <w:basedOn w:val="TestocommentoCarattere"/>
    <w:link w:val="Soggettocommento"/>
    <w:uiPriority w:val="99"/>
    <w:semiHidden/>
    <w:rsid w:val="006E0268"/>
    <w:rPr>
      <w:b/>
      <w:bCs/>
      <w:sz w:val="20"/>
      <w:szCs w:val="20"/>
    </w:rPr>
  </w:style>
  <w:style w:type="character" w:styleId="Collegamentoipertestuale">
    <w:name w:val="Hyperlink"/>
    <w:basedOn w:val="Carpredefinitoparagrafo"/>
    <w:uiPriority w:val="99"/>
    <w:unhideWhenUsed/>
    <w:rsid w:val="00DE721F"/>
    <w:rPr>
      <w:color w:val="0000FF" w:themeColor="hyperlink"/>
      <w:u w:val="single"/>
    </w:rPr>
  </w:style>
  <w:style w:type="character" w:styleId="Menzionenonrisolta">
    <w:name w:val="Unresolved Mention"/>
    <w:basedOn w:val="Carpredefinitoparagrafo"/>
    <w:uiPriority w:val="99"/>
    <w:semiHidden/>
    <w:unhideWhenUsed/>
    <w:rsid w:val="00DE721F"/>
    <w:rPr>
      <w:color w:val="605E5C"/>
      <w:shd w:val="clear" w:color="auto" w:fill="E1DFDD"/>
    </w:rPr>
  </w:style>
  <w:style w:type="character" w:styleId="Enfasigrassetto">
    <w:name w:val="Strong"/>
    <w:basedOn w:val="Carpredefinitoparagrafo"/>
    <w:uiPriority w:val="22"/>
    <w:qFormat/>
    <w:rsid w:val="003E7313"/>
    <w:rPr>
      <w:b/>
      <w:bCs/>
    </w:rPr>
  </w:style>
  <w:style w:type="paragraph" w:styleId="Paragrafoelenco">
    <w:name w:val="List Paragraph"/>
    <w:basedOn w:val="Normale"/>
    <w:uiPriority w:val="34"/>
    <w:qFormat/>
    <w:rsid w:val="005C04DB"/>
    <w:pPr>
      <w:spacing w:line="240" w:lineRule="auto"/>
      <w:ind w:left="720"/>
      <w:contextualSpacing/>
    </w:pPr>
    <w:rPr>
      <w:rFonts w:ascii="Calibri" w:eastAsia="Calibri" w:hAnsi="Calibri" w:cs="Calibri"/>
      <w:lang w:val="it-IT" w:eastAsia="en-US"/>
    </w:rPr>
  </w:style>
  <w:style w:type="paragraph" w:customStyle="1" w:styleId="paragraph">
    <w:name w:val="paragraph"/>
    <w:basedOn w:val="Normale"/>
    <w:rsid w:val="005C04DB"/>
    <w:pPr>
      <w:spacing w:before="100" w:beforeAutospacing="1" w:after="100" w:afterAutospacing="1" w:line="240" w:lineRule="auto"/>
    </w:pPr>
    <w:rPr>
      <w:rFonts w:ascii="Times New Roman" w:eastAsia="Times New Roman" w:hAnsi="Times New Roman" w:cs="Times New Roman"/>
      <w:sz w:val="24"/>
      <w:szCs w:val="24"/>
      <w:lang w:val="it-IT" w:eastAsia="zh-CN"/>
    </w:rPr>
  </w:style>
  <w:style w:type="character" w:customStyle="1" w:styleId="normaltextrun">
    <w:name w:val="normaltextrun"/>
    <w:basedOn w:val="Carpredefinitoparagrafo"/>
    <w:rsid w:val="005C04DB"/>
  </w:style>
  <w:style w:type="character" w:customStyle="1" w:styleId="eop">
    <w:name w:val="eop"/>
    <w:basedOn w:val="Carpredefinitoparagrafo"/>
    <w:rsid w:val="005C04DB"/>
  </w:style>
  <w:style w:type="paragraph" w:styleId="Puntoelenco">
    <w:name w:val="List Bullet"/>
    <w:basedOn w:val="Normale"/>
    <w:uiPriority w:val="99"/>
    <w:unhideWhenUsed/>
    <w:rsid w:val="0080059A"/>
    <w:pPr>
      <w:spacing w:after="200"/>
      <w:contextualSpacing/>
    </w:pPr>
    <w:rPr>
      <w:rFonts w:asciiTheme="minorHAnsi" w:eastAsiaTheme="minorEastAsia" w:hAnsiTheme="minorHAnsi" w:cstheme="minorBidi"/>
      <w:lang w:val="en-US" w:eastAsia="en-US"/>
    </w:rPr>
  </w:style>
  <w:style w:type="paragraph" w:styleId="NormaleWeb">
    <w:name w:val="Normal (Web)"/>
    <w:basedOn w:val="Normale"/>
    <w:uiPriority w:val="99"/>
    <w:semiHidden/>
    <w:unhideWhenUsed/>
    <w:rsid w:val="00915807"/>
    <w:pPr>
      <w:spacing w:before="100" w:beforeAutospacing="1" w:after="100" w:afterAutospacing="1" w:line="240" w:lineRule="auto"/>
    </w:pPr>
    <w:rPr>
      <w:rFonts w:ascii="Times New Roman" w:eastAsia="Times New Roman" w:hAnsi="Times New Roman" w:cs="Times New Roman"/>
      <w:sz w:val="24"/>
      <w:szCs w:val="24"/>
      <w:lang w:val="it-IT"/>
    </w:rPr>
  </w:style>
  <w:style w:type="character" w:customStyle="1" w:styleId="markyth3mqukz">
    <w:name w:val="markyth3mqukz"/>
    <w:basedOn w:val="Carpredefinitoparagrafo"/>
    <w:rsid w:val="00306DC1"/>
  </w:style>
  <w:style w:type="character" w:customStyle="1" w:styleId="markpcf0d82z6">
    <w:name w:val="markpcf0d82z6"/>
    <w:basedOn w:val="Carpredefinitoparagrafo"/>
    <w:rsid w:val="0030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2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lsand.esvalabs.com/?u=http%3A%2F%2Fwww.facebook.com%2FEcomondoRimini&amp;e=08ef5b7e&amp;h=0cd5a733&amp;f=y&amp;p=n" TargetMode="Externa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sand.esvalabs.com/?u=http%3A%2F%2Fsrvcww%2Fgestionecww%2Ftemplate%2F%B4http%3A%2Fwww.ecomondo.com%B4&amp;e=08ef5b7e&amp;h=c8736bf5&amp;f=y&amp;p=n" TargetMode="External"/><Relationship Id="rId17" Type="http://schemas.openxmlformats.org/officeDocument/2006/relationships/hyperlink" Target="https://urlsand.esvalabs.com/?u=https%3A%2F%2Fwww.linkedin.com%2Fcompany%2Fecomondo-the-green-technologies-expo%2F&amp;e=08ef5b7e&amp;h=7e2a082b&amp;f=y&amp;p=n" TargetMode="External"/><Relationship Id="rId2" Type="http://schemas.openxmlformats.org/officeDocument/2006/relationships/customXml" Target="../customXml/item2.xml"/><Relationship Id="rId16" Type="http://schemas.openxmlformats.org/officeDocument/2006/relationships/hyperlink" Target="https://urlsand.esvalabs.com/?u=https%3A%2F%2Fwww.linkedin.com%2Fcompany%2Fecomondo-the-green-technologies-expo%2F&amp;e=08ef5b7e&amp;h=7e2a082b&amp;f=y&amp;p=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omondo.com/" TargetMode="External"/><Relationship Id="rId5" Type="http://schemas.openxmlformats.org/officeDocument/2006/relationships/styles" Target="styles.xml"/><Relationship Id="rId15" Type="http://schemas.openxmlformats.org/officeDocument/2006/relationships/hyperlink" Target="https://urlsand.esvalabs.com/?u=http%3A%2F%2Fwww.facebook.com%2FEcomondoRimini&amp;e=08ef5b7e&amp;h=0cd5a733&amp;f=y&amp;p=n" TargetMode="External"/><Relationship Id="rId10" Type="http://schemas.openxmlformats.org/officeDocument/2006/relationships/hyperlink" Target="http://www.ecomondo.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comondo.com/it/eventi/palinsesto-convegnistico/programma" TargetMode="External"/><Relationship Id="rId14" Type="http://schemas.openxmlformats.org/officeDocument/2006/relationships/hyperlink" Target="https://urlsand.esvalabs.com/?u=http%3A%2F%2Fwww.facebook.com%2FEcomondoRimini&amp;e=08ef5b7e&amp;h=0cd5a733&amp;f=y&amp;p=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5043133fd654ac002129a741a64311bf">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37f0ce72f635ac2e1c3b362a6277942"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DEA8F-8DAB-4799-B3E7-4D67A70E55AC}">
  <ds:schemaRefs>
    <ds:schemaRef ds:uri="http://schemas.microsoft.com/sharepoint/v3/contenttype/forms"/>
  </ds:schemaRefs>
</ds:datastoreItem>
</file>

<file path=customXml/itemProps2.xml><?xml version="1.0" encoding="utf-8"?>
<ds:datastoreItem xmlns:ds="http://schemas.openxmlformats.org/officeDocument/2006/customXml" ds:itemID="{A57D4AD3-3FFE-4095-920D-0FD39C7F7E81}">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customXml/itemProps3.xml><?xml version="1.0" encoding="utf-8"?>
<ds:datastoreItem xmlns:ds="http://schemas.openxmlformats.org/officeDocument/2006/customXml" ds:itemID="{EA49C0FC-A251-485B-BBE4-44BA3DEF5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1875</Words>
  <Characters>10689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Mariachiara Conte</dc:creator>
  <cp:keywords/>
  <cp:lastModifiedBy>Giuseppe Lucido</cp:lastModifiedBy>
  <cp:revision>4</cp:revision>
  <dcterms:created xsi:type="dcterms:W3CDTF">2025-11-04T12:43:00Z</dcterms:created>
  <dcterms:modified xsi:type="dcterms:W3CDTF">2025-11-04T12:52:00Z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y fmtid="{D5CDD505-2E9C-101B-9397-08002B2CF9AE}" pid="3" name="MediaServiceImageTags">
    <vt:lpwstr/>
  </property>
</Properties>
</file>